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2EFD9"/>
  <w:body>
    <w:p w14:paraId="5F5D33DE" w14:textId="77777777" w:rsidR="00336B10" w:rsidRPr="009E5D66" w:rsidRDefault="00336B10" w:rsidP="00336B10">
      <w:pPr>
        <w:ind w:left="1080" w:hanging="1080"/>
        <w:jc w:val="center"/>
        <w:rPr>
          <w:rFonts w:ascii="Book Antiqua" w:hAnsi="Book Antiqua" w:cs="Arial"/>
          <w:color w:val="0000FF"/>
          <w:sz w:val="22"/>
          <w:szCs w:val="22"/>
        </w:rPr>
      </w:pPr>
    </w:p>
    <w:p w14:paraId="159BB4DA" w14:textId="77777777" w:rsidR="00336B10" w:rsidRPr="009E5D66" w:rsidRDefault="00336B10" w:rsidP="00336B10">
      <w:pPr>
        <w:ind w:left="1080" w:hanging="1080"/>
        <w:jc w:val="center"/>
        <w:rPr>
          <w:rFonts w:ascii="Book Antiqua" w:hAnsi="Book Antiqua" w:cs="Arial"/>
          <w:color w:val="0000FF"/>
          <w:sz w:val="22"/>
          <w:szCs w:val="22"/>
        </w:rPr>
      </w:pPr>
    </w:p>
    <w:p w14:paraId="1175C393" w14:textId="77777777" w:rsidR="00336B10" w:rsidRPr="009E5D66" w:rsidRDefault="00336B10" w:rsidP="00336B10">
      <w:pPr>
        <w:ind w:left="1080" w:hanging="1080"/>
        <w:jc w:val="center"/>
        <w:rPr>
          <w:rFonts w:ascii="Book Antiqua" w:hAnsi="Book Antiqua" w:cs="Arial"/>
          <w:color w:val="0000FF"/>
          <w:sz w:val="22"/>
          <w:szCs w:val="22"/>
        </w:rPr>
      </w:pPr>
    </w:p>
    <w:p w14:paraId="6DDC909A" w14:textId="77777777" w:rsidR="00336B10" w:rsidRPr="009E5D66" w:rsidRDefault="00336B10" w:rsidP="00336B10">
      <w:pPr>
        <w:ind w:left="1080" w:hanging="1080"/>
        <w:jc w:val="center"/>
        <w:rPr>
          <w:rFonts w:ascii="Book Antiqua" w:hAnsi="Book Antiqua" w:cs="Arial"/>
          <w:color w:val="0000FF"/>
          <w:sz w:val="22"/>
          <w:szCs w:val="22"/>
        </w:rPr>
      </w:pPr>
    </w:p>
    <w:p w14:paraId="41A4589C" w14:textId="77777777" w:rsidR="00336B10" w:rsidRPr="009E5D66" w:rsidRDefault="00336B10" w:rsidP="00336B10">
      <w:pPr>
        <w:ind w:left="1080" w:hanging="1080"/>
        <w:jc w:val="center"/>
        <w:rPr>
          <w:rFonts w:ascii="Book Antiqua" w:hAnsi="Book Antiqua" w:cs="Arial"/>
          <w:color w:val="0000FF"/>
          <w:sz w:val="22"/>
          <w:szCs w:val="22"/>
        </w:rPr>
      </w:pPr>
    </w:p>
    <w:p w14:paraId="58E82B77" w14:textId="77777777" w:rsidR="00336B10" w:rsidRPr="009E5D66" w:rsidRDefault="00336B10" w:rsidP="00336B10">
      <w:pPr>
        <w:ind w:left="1080" w:hanging="1080"/>
        <w:jc w:val="center"/>
        <w:rPr>
          <w:rFonts w:ascii="Book Antiqua" w:hAnsi="Book Antiqua" w:cs="Arial"/>
          <w:color w:val="0000FF"/>
          <w:sz w:val="22"/>
          <w:szCs w:val="22"/>
        </w:rPr>
      </w:pPr>
    </w:p>
    <w:p w14:paraId="5DD8696B" w14:textId="77777777" w:rsidR="00336B10" w:rsidRPr="009E5D66" w:rsidRDefault="00336B10" w:rsidP="00336B10">
      <w:pPr>
        <w:tabs>
          <w:tab w:val="left" w:pos="1037"/>
        </w:tabs>
        <w:jc w:val="center"/>
        <w:rPr>
          <w:rFonts w:ascii="Book Antiqua" w:hAnsi="Book Antiqua" w:cs="Arial"/>
          <w:b/>
          <w:color w:val="0000FF"/>
          <w:sz w:val="22"/>
          <w:szCs w:val="22"/>
        </w:rPr>
      </w:pPr>
    </w:p>
    <w:p w14:paraId="52510B02" w14:textId="77777777" w:rsidR="00336B10" w:rsidRPr="009E5D66" w:rsidRDefault="00336B10" w:rsidP="00336B10">
      <w:pPr>
        <w:tabs>
          <w:tab w:val="left" w:pos="1037"/>
        </w:tabs>
        <w:jc w:val="center"/>
        <w:rPr>
          <w:rFonts w:ascii="Book Antiqua" w:hAnsi="Book Antiqua" w:cs="Arial"/>
          <w:b/>
          <w:color w:val="0000FF"/>
          <w:sz w:val="22"/>
          <w:szCs w:val="22"/>
        </w:rPr>
      </w:pPr>
    </w:p>
    <w:p w14:paraId="0A201D1A" w14:textId="77777777" w:rsidR="00B42A60" w:rsidRPr="009E5D66" w:rsidRDefault="00B42A60" w:rsidP="00336B10">
      <w:pPr>
        <w:tabs>
          <w:tab w:val="left" w:pos="1037"/>
        </w:tabs>
        <w:jc w:val="center"/>
        <w:rPr>
          <w:rFonts w:ascii="Book Antiqua" w:hAnsi="Book Antiqua" w:cs="Arial"/>
          <w:b/>
          <w:color w:val="0000FF"/>
          <w:sz w:val="22"/>
          <w:szCs w:val="22"/>
        </w:rPr>
      </w:pPr>
    </w:p>
    <w:p w14:paraId="0D092BF7" w14:textId="77777777" w:rsidR="00B42A60" w:rsidRPr="009E5D66" w:rsidRDefault="00B42A60" w:rsidP="00336B10">
      <w:pPr>
        <w:tabs>
          <w:tab w:val="left" w:pos="1037"/>
        </w:tabs>
        <w:jc w:val="center"/>
        <w:rPr>
          <w:rFonts w:ascii="Book Antiqua" w:hAnsi="Book Antiqua" w:cs="Arial"/>
          <w:b/>
          <w:color w:val="0000FF"/>
          <w:sz w:val="22"/>
          <w:szCs w:val="22"/>
        </w:rPr>
      </w:pPr>
    </w:p>
    <w:p w14:paraId="33E85B14" w14:textId="77777777" w:rsidR="00B42A60" w:rsidRPr="009E5D66" w:rsidRDefault="00B42A60" w:rsidP="00336B10">
      <w:pPr>
        <w:tabs>
          <w:tab w:val="left" w:pos="1037"/>
        </w:tabs>
        <w:jc w:val="center"/>
        <w:rPr>
          <w:rFonts w:ascii="Book Antiqua" w:hAnsi="Book Antiqua" w:cs="Arial"/>
          <w:b/>
          <w:color w:val="0000FF"/>
          <w:sz w:val="22"/>
          <w:szCs w:val="22"/>
        </w:rPr>
      </w:pPr>
    </w:p>
    <w:p w14:paraId="73FAD884" w14:textId="77777777" w:rsidR="00336B10" w:rsidRPr="009E5D66" w:rsidRDefault="00336B10" w:rsidP="00336B10">
      <w:pPr>
        <w:tabs>
          <w:tab w:val="left" w:pos="1037"/>
        </w:tabs>
        <w:jc w:val="center"/>
        <w:rPr>
          <w:rFonts w:ascii="Book Antiqua" w:hAnsi="Book Antiqua" w:cs="Arial"/>
          <w:b/>
          <w:color w:val="0000FF"/>
          <w:sz w:val="22"/>
          <w:szCs w:val="22"/>
        </w:rPr>
      </w:pPr>
    </w:p>
    <w:p w14:paraId="79514061" w14:textId="77777777" w:rsidR="00336B10" w:rsidRPr="009E5D66" w:rsidRDefault="00336B10" w:rsidP="00336B10">
      <w:pPr>
        <w:tabs>
          <w:tab w:val="left" w:pos="1037"/>
        </w:tabs>
        <w:jc w:val="center"/>
        <w:rPr>
          <w:rFonts w:ascii="Book Antiqua" w:hAnsi="Book Antiqua" w:cs="Arial"/>
          <w:b/>
          <w:color w:val="0000FF"/>
          <w:sz w:val="22"/>
          <w:szCs w:val="22"/>
        </w:rPr>
      </w:pPr>
    </w:p>
    <w:p w14:paraId="3D1FAFF7" w14:textId="77777777" w:rsidR="00894E16" w:rsidRPr="009E5D66" w:rsidRDefault="00894E16" w:rsidP="00336B10">
      <w:pPr>
        <w:tabs>
          <w:tab w:val="left" w:pos="1037"/>
        </w:tabs>
        <w:jc w:val="center"/>
        <w:rPr>
          <w:rFonts w:ascii="Book Antiqua" w:hAnsi="Book Antiqua" w:cs="Arial"/>
          <w:b/>
          <w:color w:val="0000FF"/>
          <w:sz w:val="22"/>
          <w:szCs w:val="22"/>
        </w:rPr>
      </w:pPr>
    </w:p>
    <w:p w14:paraId="03AE71C6" w14:textId="77777777" w:rsidR="00894E16" w:rsidRPr="009E5D66" w:rsidRDefault="00894E16" w:rsidP="00336B10">
      <w:pPr>
        <w:tabs>
          <w:tab w:val="left" w:pos="1037"/>
        </w:tabs>
        <w:jc w:val="center"/>
        <w:rPr>
          <w:rFonts w:ascii="Book Antiqua" w:hAnsi="Book Antiqua" w:cs="Arial"/>
          <w:b/>
          <w:color w:val="0000FF"/>
          <w:sz w:val="22"/>
          <w:szCs w:val="22"/>
        </w:rPr>
      </w:pPr>
    </w:p>
    <w:p w14:paraId="564F60A4" w14:textId="77777777" w:rsidR="00336B10" w:rsidRPr="009E5D66" w:rsidRDefault="00336B10" w:rsidP="00336B10">
      <w:pPr>
        <w:tabs>
          <w:tab w:val="left" w:pos="1037"/>
        </w:tabs>
        <w:jc w:val="center"/>
        <w:rPr>
          <w:rFonts w:ascii="Book Antiqua" w:hAnsi="Book Antiqua" w:cs="Arial"/>
          <w:b/>
          <w:sz w:val="22"/>
          <w:szCs w:val="22"/>
        </w:rPr>
      </w:pPr>
    </w:p>
    <w:p w14:paraId="3E3B57C2" w14:textId="77777777" w:rsidR="00336B10" w:rsidRPr="009E5D66" w:rsidRDefault="00336B10" w:rsidP="00336B10">
      <w:pPr>
        <w:tabs>
          <w:tab w:val="left" w:pos="1037"/>
        </w:tabs>
        <w:jc w:val="center"/>
        <w:rPr>
          <w:rFonts w:ascii="Book Antiqua" w:hAnsi="Book Antiqua" w:cs="Arial"/>
          <w:b/>
          <w:sz w:val="22"/>
          <w:szCs w:val="22"/>
        </w:rPr>
      </w:pPr>
    </w:p>
    <w:p w14:paraId="05A281B3" w14:textId="77777777" w:rsidR="00336B10" w:rsidRPr="009E5D66" w:rsidRDefault="00336B10" w:rsidP="00336B10">
      <w:pPr>
        <w:tabs>
          <w:tab w:val="left" w:pos="1037"/>
        </w:tabs>
        <w:jc w:val="center"/>
        <w:rPr>
          <w:rFonts w:ascii="Book Antiqua" w:hAnsi="Book Antiqua" w:cs="Arial"/>
          <w:b/>
          <w:sz w:val="22"/>
          <w:szCs w:val="22"/>
        </w:rPr>
      </w:pPr>
      <w:r w:rsidRPr="009E5D66">
        <w:rPr>
          <w:rFonts w:ascii="Book Antiqua" w:hAnsi="Book Antiqua" w:cs="Arial"/>
          <w:b/>
          <w:sz w:val="22"/>
          <w:szCs w:val="22"/>
        </w:rPr>
        <w:t>SECTION – V</w:t>
      </w:r>
    </w:p>
    <w:p w14:paraId="465669CC" w14:textId="77777777" w:rsidR="00336B10" w:rsidRPr="009E5D66" w:rsidRDefault="00336B10" w:rsidP="00336B10">
      <w:pPr>
        <w:tabs>
          <w:tab w:val="left" w:pos="1037"/>
        </w:tabs>
        <w:jc w:val="center"/>
        <w:rPr>
          <w:rFonts w:ascii="Book Antiqua" w:hAnsi="Book Antiqua" w:cs="Arial"/>
          <w:b/>
          <w:sz w:val="22"/>
          <w:szCs w:val="22"/>
        </w:rPr>
      </w:pPr>
    </w:p>
    <w:p w14:paraId="7C2592AB" w14:textId="77777777" w:rsidR="00336B10" w:rsidRPr="009E5D66" w:rsidRDefault="00336B10" w:rsidP="00336B10">
      <w:pPr>
        <w:tabs>
          <w:tab w:val="left" w:pos="1037"/>
        </w:tabs>
        <w:jc w:val="center"/>
        <w:rPr>
          <w:rFonts w:ascii="Book Antiqua" w:hAnsi="Book Antiqua" w:cs="Arial"/>
          <w:b/>
          <w:sz w:val="22"/>
          <w:szCs w:val="22"/>
        </w:rPr>
      </w:pPr>
    </w:p>
    <w:p w14:paraId="4878A8F9" w14:textId="77777777" w:rsidR="00336B10" w:rsidRPr="009E5D66" w:rsidRDefault="00336B10" w:rsidP="00336B10">
      <w:pPr>
        <w:tabs>
          <w:tab w:val="left" w:pos="1037"/>
        </w:tabs>
        <w:jc w:val="center"/>
        <w:rPr>
          <w:rFonts w:ascii="Book Antiqua" w:hAnsi="Book Antiqua" w:cs="Arial"/>
          <w:b/>
          <w:sz w:val="22"/>
          <w:szCs w:val="22"/>
        </w:rPr>
      </w:pPr>
      <w:r w:rsidRPr="009E5D66">
        <w:rPr>
          <w:rFonts w:ascii="Book Antiqua" w:hAnsi="Book Antiqua" w:cs="Arial"/>
          <w:b/>
          <w:sz w:val="22"/>
          <w:szCs w:val="22"/>
        </w:rPr>
        <w:t>SPECIAL CONDITIONS OF CONTRACT (SCC)</w:t>
      </w:r>
    </w:p>
    <w:p w14:paraId="57F7463A" w14:textId="77777777" w:rsidR="00336B10" w:rsidRPr="009E5D66" w:rsidRDefault="00336B10" w:rsidP="00336B10">
      <w:pPr>
        <w:jc w:val="center"/>
        <w:rPr>
          <w:rFonts w:ascii="Book Antiqua" w:hAnsi="Book Antiqua" w:cs="Arial"/>
          <w:b/>
          <w:bCs/>
          <w:sz w:val="22"/>
          <w:szCs w:val="22"/>
        </w:rPr>
      </w:pPr>
    </w:p>
    <w:p w14:paraId="444DFCE1" w14:textId="77777777" w:rsidR="00336B10" w:rsidRPr="009E5D66" w:rsidRDefault="00336B10" w:rsidP="00336B10">
      <w:pPr>
        <w:ind w:left="1080" w:hanging="1080"/>
        <w:jc w:val="center"/>
        <w:rPr>
          <w:rFonts w:ascii="Book Antiqua" w:hAnsi="Book Antiqua" w:cs="Arial"/>
          <w:color w:val="0000FF"/>
          <w:sz w:val="22"/>
          <w:szCs w:val="22"/>
        </w:rPr>
        <w:sectPr w:rsidR="00336B10" w:rsidRPr="009E5D66" w:rsidSect="00507125">
          <w:pgSz w:w="11907" w:h="16839" w:code="9"/>
          <w:pgMar w:top="1440" w:right="1440" w:bottom="1440" w:left="1800" w:header="720" w:footer="720" w:gutter="0"/>
          <w:pgNumType w:start="1"/>
          <w:cols w:space="720"/>
          <w:docGrid w:linePitch="360"/>
        </w:sectPr>
      </w:pPr>
    </w:p>
    <w:p w14:paraId="7EEB2D75" w14:textId="77777777" w:rsidR="00336B10" w:rsidRPr="009E5D66" w:rsidRDefault="00336B10" w:rsidP="00336B10">
      <w:pPr>
        <w:jc w:val="center"/>
        <w:rPr>
          <w:rFonts w:ascii="Book Antiqua" w:hAnsi="Book Antiqua" w:cs="Arial"/>
          <w:b/>
          <w:bCs/>
          <w:sz w:val="22"/>
          <w:szCs w:val="22"/>
        </w:rPr>
      </w:pPr>
      <w:r w:rsidRPr="009E5D66">
        <w:rPr>
          <w:rFonts w:ascii="Book Antiqua" w:hAnsi="Book Antiqua" w:cs="Arial"/>
          <w:b/>
          <w:bCs/>
          <w:sz w:val="22"/>
          <w:szCs w:val="22"/>
        </w:rPr>
        <w:lastRenderedPageBreak/>
        <w:t>SPECIAL CONDITIONS OF CONTRACT (SCC)</w:t>
      </w:r>
    </w:p>
    <w:p w14:paraId="1F3BED06" w14:textId="77777777" w:rsidR="00336B10" w:rsidRPr="009E5D66" w:rsidRDefault="00336B10" w:rsidP="00D83895">
      <w:pPr>
        <w:tabs>
          <w:tab w:val="left" w:pos="1037"/>
        </w:tabs>
        <w:ind w:right="-360"/>
        <w:jc w:val="center"/>
        <w:rPr>
          <w:rFonts w:ascii="Book Antiqua" w:hAnsi="Book Antiqua" w:cs="Arial"/>
          <w:b/>
          <w:sz w:val="22"/>
          <w:szCs w:val="22"/>
        </w:rPr>
      </w:pPr>
    </w:p>
    <w:p w14:paraId="5900BB0C" w14:textId="77777777" w:rsidR="00336B10" w:rsidRPr="009E5D66" w:rsidRDefault="00336B10" w:rsidP="00D83895">
      <w:pPr>
        <w:ind w:right="-360"/>
        <w:jc w:val="both"/>
        <w:rPr>
          <w:rFonts w:ascii="Book Antiqua" w:hAnsi="Book Antiqua" w:cs="Arial"/>
          <w:sz w:val="22"/>
          <w:szCs w:val="22"/>
        </w:rPr>
      </w:pPr>
      <w:r w:rsidRPr="009E5D66">
        <w:rPr>
          <w:rFonts w:ascii="Book Antiqua" w:hAnsi="Book Antiqua" w:cs="Arial"/>
          <w:sz w:val="22"/>
          <w:szCs w:val="22"/>
        </w:rPr>
        <w:t>The following bid specific data for the Plant and Equipment to be procured shall amend and/or supplement the provisions in the General Conditions of Contract (GCC)</w:t>
      </w:r>
    </w:p>
    <w:p w14:paraId="0C149A39" w14:textId="77777777" w:rsidR="00336B10" w:rsidRPr="009E5D66" w:rsidRDefault="00336B10" w:rsidP="00336B10">
      <w:pPr>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9E5D66" w14:paraId="09220010" w14:textId="77777777" w:rsidTr="00877DB4">
        <w:tblPrEx>
          <w:tblCellMar>
            <w:top w:w="0" w:type="dxa"/>
            <w:bottom w:w="0" w:type="dxa"/>
          </w:tblCellMar>
        </w:tblPrEx>
        <w:trPr>
          <w:tblHeader/>
        </w:trPr>
        <w:tc>
          <w:tcPr>
            <w:tcW w:w="824" w:type="dxa"/>
            <w:tcBorders>
              <w:right w:val="single" w:sz="4" w:space="0" w:color="auto"/>
            </w:tcBorders>
          </w:tcPr>
          <w:p w14:paraId="0D6D2E8A" w14:textId="77777777" w:rsidR="00336B10" w:rsidRPr="009E5D66" w:rsidRDefault="00336B10" w:rsidP="005071DE">
            <w:pPr>
              <w:ind w:right="-66"/>
              <w:jc w:val="center"/>
              <w:rPr>
                <w:rFonts w:ascii="Book Antiqua" w:hAnsi="Book Antiqua" w:cs="Arial"/>
                <w:b/>
                <w:bCs/>
                <w:sz w:val="22"/>
                <w:szCs w:val="22"/>
              </w:rPr>
            </w:pPr>
            <w:r w:rsidRPr="009E5D66">
              <w:rPr>
                <w:rFonts w:ascii="Book Antiqua" w:hAnsi="Book Antiqua" w:cs="Arial"/>
                <w:b/>
                <w:bCs/>
                <w:sz w:val="22"/>
                <w:szCs w:val="22"/>
              </w:rPr>
              <w:t>Sl. No.</w:t>
            </w:r>
          </w:p>
        </w:tc>
        <w:tc>
          <w:tcPr>
            <w:tcW w:w="1620" w:type="dxa"/>
            <w:tcBorders>
              <w:right w:val="single" w:sz="4" w:space="0" w:color="auto"/>
            </w:tcBorders>
          </w:tcPr>
          <w:p w14:paraId="309F0F98" w14:textId="77777777" w:rsidR="00336B10" w:rsidRPr="009E5D66" w:rsidRDefault="00336B10" w:rsidP="005071DE">
            <w:pPr>
              <w:ind w:left="-14" w:firstLine="14"/>
              <w:jc w:val="center"/>
              <w:rPr>
                <w:rFonts w:ascii="Book Antiqua" w:hAnsi="Book Antiqua" w:cs="Arial"/>
                <w:b/>
                <w:bCs/>
                <w:sz w:val="22"/>
                <w:szCs w:val="22"/>
              </w:rPr>
            </w:pPr>
            <w:r w:rsidRPr="009E5D66">
              <w:rPr>
                <w:rFonts w:ascii="Book Antiqua" w:hAnsi="Book Antiqua" w:cs="Arial"/>
                <w:b/>
                <w:bCs/>
                <w:sz w:val="22"/>
                <w:szCs w:val="22"/>
              </w:rPr>
              <w:t>GCC Clause Ref. No.</w:t>
            </w:r>
          </w:p>
        </w:tc>
        <w:tc>
          <w:tcPr>
            <w:tcW w:w="7200" w:type="dxa"/>
            <w:tcBorders>
              <w:left w:val="nil"/>
            </w:tcBorders>
          </w:tcPr>
          <w:p w14:paraId="6125FB2E" w14:textId="77777777" w:rsidR="00336B10" w:rsidRPr="009E5D66" w:rsidRDefault="00336B10" w:rsidP="00336B10">
            <w:pPr>
              <w:jc w:val="center"/>
              <w:rPr>
                <w:rFonts w:ascii="Book Antiqua" w:hAnsi="Book Antiqua" w:cs="Arial"/>
                <w:b/>
                <w:bCs/>
                <w:sz w:val="22"/>
                <w:szCs w:val="22"/>
              </w:rPr>
            </w:pPr>
            <w:r w:rsidRPr="009E5D66">
              <w:rPr>
                <w:rFonts w:ascii="Book Antiqua" w:hAnsi="Book Antiqua" w:cs="Arial"/>
                <w:b/>
                <w:bCs/>
                <w:sz w:val="22"/>
                <w:szCs w:val="22"/>
              </w:rPr>
              <w:t>Amendment/Supplement to GCC</w:t>
            </w:r>
          </w:p>
        </w:tc>
      </w:tr>
      <w:tr w:rsidR="003745F5" w:rsidRPr="009E5D66" w14:paraId="045CA215" w14:textId="77777777" w:rsidTr="006D3998">
        <w:tblPrEx>
          <w:tblCellMar>
            <w:top w:w="0" w:type="dxa"/>
            <w:bottom w:w="0" w:type="dxa"/>
          </w:tblCellMar>
        </w:tblPrEx>
        <w:trPr>
          <w:trHeight w:val="70"/>
        </w:trPr>
        <w:tc>
          <w:tcPr>
            <w:tcW w:w="824" w:type="dxa"/>
            <w:tcBorders>
              <w:right w:val="single" w:sz="4" w:space="0" w:color="auto"/>
            </w:tcBorders>
          </w:tcPr>
          <w:p w14:paraId="78690BF3" w14:textId="77777777" w:rsidR="003745F5" w:rsidRPr="009E5D66" w:rsidRDefault="003745F5"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0FC5492" w14:textId="77777777" w:rsidR="002F7A2C" w:rsidRPr="009E5D66" w:rsidRDefault="003745F5" w:rsidP="00296811">
            <w:pPr>
              <w:jc w:val="both"/>
              <w:rPr>
                <w:rFonts w:ascii="Book Antiqua" w:hAnsi="Book Antiqua" w:cs="Arial"/>
                <w:sz w:val="22"/>
                <w:szCs w:val="22"/>
              </w:rPr>
            </w:pPr>
            <w:r w:rsidRPr="009E5D66">
              <w:rPr>
                <w:rFonts w:ascii="Book Antiqua" w:hAnsi="Book Antiqua" w:cs="Arial"/>
                <w:sz w:val="22"/>
                <w:szCs w:val="22"/>
              </w:rPr>
              <w:t>GCC 1.1(e) &amp; 1.1(</w:t>
            </w:r>
            <w:proofErr w:type="spellStart"/>
            <w:r w:rsidRPr="009E5D66">
              <w:rPr>
                <w:rFonts w:ascii="Book Antiqua" w:hAnsi="Book Antiqua" w:cs="Arial"/>
                <w:sz w:val="22"/>
                <w:szCs w:val="22"/>
              </w:rPr>
              <w:t>ee</w:t>
            </w:r>
            <w:proofErr w:type="spellEnd"/>
            <w:r w:rsidRPr="009E5D66">
              <w:rPr>
                <w:rFonts w:ascii="Book Antiqua" w:hAnsi="Book Antiqua" w:cs="Arial"/>
                <w:sz w:val="22"/>
                <w:szCs w:val="22"/>
              </w:rPr>
              <w:t>)</w:t>
            </w:r>
          </w:p>
          <w:p w14:paraId="1B456971" w14:textId="77777777" w:rsidR="002F7A2C" w:rsidRPr="009E5D66" w:rsidRDefault="002F7A2C" w:rsidP="00296811">
            <w:pPr>
              <w:jc w:val="both"/>
              <w:rPr>
                <w:rFonts w:ascii="Book Antiqua" w:hAnsi="Book Antiqua" w:cs="Arial"/>
                <w:sz w:val="22"/>
                <w:szCs w:val="22"/>
              </w:rPr>
            </w:pPr>
          </w:p>
          <w:p w14:paraId="50EAC607" w14:textId="77777777" w:rsidR="002F7A2C" w:rsidRPr="009E5D66" w:rsidRDefault="002F7A2C" w:rsidP="00296811">
            <w:pPr>
              <w:jc w:val="both"/>
              <w:rPr>
                <w:rFonts w:ascii="Book Antiqua" w:hAnsi="Book Antiqua" w:cs="Arial"/>
                <w:sz w:val="22"/>
                <w:szCs w:val="22"/>
              </w:rPr>
            </w:pPr>
          </w:p>
          <w:p w14:paraId="59BBDA4D" w14:textId="77777777" w:rsidR="002F7A2C" w:rsidRPr="009E5D66" w:rsidRDefault="002F7A2C" w:rsidP="00296811">
            <w:pPr>
              <w:jc w:val="both"/>
              <w:rPr>
                <w:rFonts w:ascii="Book Antiqua" w:hAnsi="Book Antiqua" w:cs="Arial"/>
                <w:sz w:val="22"/>
                <w:szCs w:val="22"/>
              </w:rPr>
            </w:pPr>
          </w:p>
          <w:p w14:paraId="16B29B0F" w14:textId="77777777" w:rsidR="002F7A2C" w:rsidRPr="009E5D66" w:rsidRDefault="002F7A2C" w:rsidP="00296811">
            <w:pPr>
              <w:jc w:val="both"/>
              <w:rPr>
                <w:rFonts w:ascii="Book Antiqua" w:hAnsi="Book Antiqua" w:cs="Arial"/>
                <w:sz w:val="22"/>
                <w:szCs w:val="22"/>
              </w:rPr>
            </w:pPr>
          </w:p>
          <w:p w14:paraId="5CF3552E" w14:textId="77777777" w:rsidR="002F7A2C" w:rsidRPr="009E5D66" w:rsidRDefault="002F7A2C" w:rsidP="00296811">
            <w:pPr>
              <w:jc w:val="both"/>
              <w:rPr>
                <w:rFonts w:ascii="Book Antiqua" w:hAnsi="Book Antiqua" w:cs="Arial"/>
                <w:sz w:val="22"/>
                <w:szCs w:val="22"/>
              </w:rPr>
            </w:pPr>
          </w:p>
          <w:p w14:paraId="7E17B187" w14:textId="77777777" w:rsidR="002F7A2C" w:rsidRPr="009E5D66" w:rsidRDefault="002F7A2C" w:rsidP="00296811">
            <w:pPr>
              <w:jc w:val="both"/>
              <w:rPr>
                <w:rFonts w:ascii="Book Antiqua" w:hAnsi="Book Antiqua" w:cs="Arial"/>
                <w:sz w:val="22"/>
                <w:szCs w:val="22"/>
              </w:rPr>
            </w:pPr>
          </w:p>
          <w:p w14:paraId="6E0296DB" w14:textId="77777777" w:rsidR="002F7A2C" w:rsidRPr="009E5D66" w:rsidRDefault="002F7A2C" w:rsidP="00296811">
            <w:pPr>
              <w:jc w:val="both"/>
              <w:rPr>
                <w:rFonts w:ascii="Book Antiqua" w:hAnsi="Book Antiqua" w:cs="Arial"/>
                <w:sz w:val="22"/>
                <w:szCs w:val="22"/>
              </w:rPr>
            </w:pPr>
          </w:p>
          <w:p w14:paraId="7462317D" w14:textId="77777777" w:rsidR="002F7A2C" w:rsidRPr="009E5D66" w:rsidRDefault="002F7A2C" w:rsidP="00296811">
            <w:pPr>
              <w:jc w:val="both"/>
              <w:rPr>
                <w:rFonts w:ascii="Book Antiqua" w:hAnsi="Book Antiqua" w:cs="Arial"/>
                <w:sz w:val="22"/>
                <w:szCs w:val="22"/>
              </w:rPr>
            </w:pPr>
          </w:p>
          <w:p w14:paraId="761171D5" w14:textId="77777777" w:rsidR="002F7A2C" w:rsidRPr="009E5D66" w:rsidRDefault="002F7A2C" w:rsidP="00296811">
            <w:pPr>
              <w:jc w:val="both"/>
              <w:rPr>
                <w:rFonts w:ascii="Book Antiqua" w:hAnsi="Book Antiqua" w:cs="Arial"/>
                <w:sz w:val="22"/>
                <w:szCs w:val="22"/>
              </w:rPr>
            </w:pPr>
          </w:p>
          <w:p w14:paraId="1648E81A" w14:textId="77777777" w:rsidR="002F7A2C" w:rsidRPr="009E5D66" w:rsidRDefault="002F7A2C" w:rsidP="00296811">
            <w:pPr>
              <w:jc w:val="both"/>
              <w:rPr>
                <w:rFonts w:ascii="Book Antiqua" w:hAnsi="Book Antiqua" w:cs="Arial"/>
                <w:sz w:val="22"/>
                <w:szCs w:val="22"/>
              </w:rPr>
            </w:pPr>
          </w:p>
          <w:p w14:paraId="05FCDA55" w14:textId="77777777" w:rsidR="003C7B70" w:rsidRPr="009E5D66" w:rsidRDefault="003C7B70" w:rsidP="00296811">
            <w:pPr>
              <w:jc w:val="both"/>
              <w:rPr>
                <w:rFonts w:ascii="Book Antiqua" w:hAnsi="Book Antiqua" w:cs="Arial"/>
                <w:sz w:val="22"/>
                <w:szCs w:val="22"/>
              </w:rPr>
            </w:pPr>
          </w:p>
          <w:p w14:paraId="50509AC9" w14:textId="77777777" w:rsidR="003C7B70" w:rsidRPr="009E5D66" w:rsidRDefault="003C7B70" w:rsidP="00296811">
            <w:pPr>
              <w:jc w:val="both"/>
              <w:rPr>
                <w:rFonts w:ascii="Book Antiqua" w:hAnsi="Book Antiqua" w:cs="Arial"/>
                <w:sz w:val="22"/>
                <w:szCs w:val="22"/>
              </w:rPr>
            </w:pPr>
          </w:p>
          <w:p w14:paraId="3F4EFBCB" w14:textId="77777777" w:rsidR="003C7B70" w:rsidRPr="009E5D66" w:rsidRDefault="003C7B70" w:rsidP="00296811">
            <w:pPr>
              <w:jc w:val="both"/>
              <w:rPr>
                <w:rFonts w:ascii="Book Antiqua" w:hAnsi="Book Antiqua" w:cs="Arial"/>
                <w:sz w:val="22"/>
                <w:szCs w:val="22"/>
              </w:rPr>
            </w:pPr>
          </w:p>
          <w:p w14:paraId="541E6E5D" w14:textId="77777777" w:rsidR="003C7B70" w:rsidRPr="009E5D66" w:rsidRDefault="003C7B70" w:rsidP="00296811">
            <w:pPr>
              <w:jc w:val="both"/>
              <w:rPr>
                <w:rFonts w:ascii="Book Antiqua" w:hAnsi="Book Antiqua" w:cs="Arial"/>
                <w:sz w:val="22"/>
                <w:szCs w:val="22"/>
              </w:rPr>
            </w:pPr>
          </w:p>
          <w:p w14:paraId="2E7CDAE6" w14:textId="77777777" w:rsidR="002F7A2C" w:rsidRPr="009E5D66" w:rsidRDefault="002F7A2C" w:rsidP="00296811">
            <w:pPr>
              <w:jc w:val="both"/>
              <w:rPr>
                <w:rFonts w:ascii="Book Antiqua" w:hAnsi="Book Antiqua" w:cs="Arial"/>
                <w:sz w:val="22"/>
                <w:szCs w:val="22"/>
              </w:rPr>
            </w:pPr>
          </w:p>
          <w:p w14:paraId="06E67FBA" w14:textId="77777777" w:rsidR="002F7A2C" w:rsidRPr="009E5D66" w:rsidRDefault="002F7A2C" w:rsidP="00296811">
            <w:pPr>
              <w:jc w:val="both"/>
              <w:rPr>
                <w:rFonts w:ascii="Book Antiqua" w:hAnsi="Book Antiqua" w:cs="Arial"/>
                <w:sz w:val="22"/>
                <w:szCs w:val="22"/>
              </w:rPr>
            </w:pPr>
          </w:p>
          <w:p w14:paraId="53BEB1B3" w14:textId="77777777" w:rsidR="002F7A2C" w:rsidRPr="009E5D66" w:rsidRDefault="002F7A2C" w:rsidP="00296811">
            <w:pPr>
              <w:jc w:val="both"/>
              <w:rPr>
                <w:rFonts w:ascii="Book Antiqua" w:hAnsi="Book Antiqua" w:cs="Arial"/>
                <w:sz w:val="22"/>
                <w:szCs w:val="22"/>
              </w:rPr>
            </w:pPr>
          </w:p>
          <w:p w14:paraId="55B40388" w14:textId="77777777" w:rsidR="002F7A2C" w:rsidRPr="009E5D66" w:rsidRDefault="002F7A2C" w:rsidP="00296811">
            <w:pPr>
              <w:jc w:val="both"/>
              <w:rPr>
                <w:rFonts w:ascii="Book Antiqua" w:hAnsi="Book Antiqua" w:cs="Arial"/>
                <w:sz w:val="22"/>
                <w:szCs w:val="22"/>
              </w:rPr>
            </w:pPr>
          </w:p>
          <w:p w14:paraId="75F85AA2" w14:textId="77777777" w:rsidR="002F7A2C" w:rsidRPr="009E5D66" w:rsidRDefault="002F7A2C" w:rsidP="00296811">
            <w:pPr>
              <w:jc w:val="both"/>
              <w:rPr>
                <w:rFonts w:ascii="Book Antiqua" w:hAnsi="Book Antiqua" w:cs="Arial"/>
                <w:sz w:val="22"/>
                <w:szCs w:val="22"/>
              </w:rPr>
            </w:pPr>
          </w:p>
        </w:tc>
        <w:tc>
          <w:tcPr>
            <w:tcW w:w="7200" w:type="dxa"/>
            <w:tcBorders>
              <w:left w:val="nil"/>
            </w:tcBorders>
          </w:tcPr>
          <w:p w14:paraId="53B9FE13" w14:textId="77777777" w:rsidR="003745F5" w:rsidRPr="009E5D66" w:rsidRDefault="003745F5" w:rsidP="00296811">
            <w:pPr>
              <w:jc w:val="both"/>
              <w:rPr>
                <w:rFonts w:ascii="Book Antiqua" w:hAnsi="Book Antiqua" w:cs="Arial"/>
                <w:b/>
                <w:bCs/>
                <w:sz w:val="22"/>
                <w:szCs w:val="22"/>
              </w:rPr>
            </w:pPr>
            <w:r w:rsidRPr="009E5D66">
              <w:rPr>
                <w:rFonts w:ascii="Book Antiqua" w:hAnsi="Book Antiqua" w:cs="Arial"/>
                <w:b/>
                <w:bCs/>
                <w:sz w:val="22"/>
                <w:szCs w:val="22"/>
              </w:rPr>
              <w:t xml:space="preserve">Supplementing Sub-Clause </w:t>
            </w:r>
            <w:r w:rsidR="00A04EB9" w:rsidRPr="009E5D66">
              <w:rPr>
                <w:rFonts w:ascii="Book Antiqua" w:hAnsi="Book Antiqua" w:cs="Arial"/>
                <w:b/>
                <w:bCs/>
                <w:sz w:val="22"/>
                <w:szCs w:val="22"/>
              </w:rPr>
              <w:t>GCC 1.1(e) &amp; 1.1 (</w:t>
            </w:r>
            <w:proofErr w:type="spellStart"/>
            <w:r w:rsidR="00A04EB9" w:rsidRPr="009E5D66">
              <w:rPr>
                <w:rFonts w:ascii="Book Antiqua" w:hAnsi="Book Antiqua" w:cs="Arial"/>
                <w:b/>
                <w:bCs/>
                <w:sz w:val="22"/>
                <w:szCs w:val="22"/>
              </w:rPr>
              <w:t>ee</w:t>
            </w:r>
            <w:proofErr w:type="spellEnd"/>
            <w:r w:rsidR="00A04EB9" w:rsidRPr="009E5D66">
              <w:rPr>
                <w:rFonts w:ascii="Book Antiqua" w:hAnsi="Book Antiqua" w:cs="Arial"/>
                <w:b/>
                <w:bCs/>
                <w:sz w:val="22"/>
                <w:szCs w:val="22"/>
              </w:rPr>
              <w:t>)</w:t>
            </w:r>
          </w:p>
          <w:p w14:paraId="2154F73F" w14:textId="77777777" w:rsidR="00A04EB9" w:rsidRPr="009E5D66" w:rsidRDefault="00A04EB9" w:rsidP="00296811">
            <w:pPr>
              <w:jc w:val="both"/>
              <w:rPr>
                <w:rFonts w:ascii="Book Antiqua" w:eastAsia="MS Mincho" w:hAnsi="Book Antiqua" w:cs="Arial"/>
                <w:sz w:val="22"/>
                <w:szCs w:val="22"/>
              </w:rPr>
            </w:pPr>
          </w:p>
          <w:p w14:paraId="539DE548" w14:textId="77777777" w:rsidR="003745F5" w:rsidRPr="009E5D66" w:rsidRDefault="003745F5" w:rsidP="00296811">
            <w:pPr>
              <w:jc w:val="both"/>
              <w:rPr>
                <w:rFonts w:ascii="Book Antiqua" w:hAnsi="Book Antiqua" w:cs="Arial"/>
                <w:sz w:val="22"/>
                <w:szCs w:val="22"/>
              </w:rPr>
            </w:pPr>
            <w:r w:rsidRPr="009E5D66">
              <w:rPr>
                <w:rFonts w:ascii="Book Antiqua" w:hAnsi="Book Antiqua" w:cs="Arial"/>
                <w:sz w:val="22"/>
                <w:szCs w:val="22"/>
              </w:rPr>
              <w:t>The Time for Completion shall be as under:</w:t>
            </w:r>
          </w:p>
          <w:p w14:paraId="6B71DA3D" w14:textId="77777777" w:rsidR="003745F5" w:rsidRPr="009E5D66" w:rsidRDefault="003745F5" w:rsidP="0008386D">
            <w:pPr>
              <w:jc w:val="both"/>
              <w:rPr>
                <w:rFonts w:ascii="Book Antiqua" w:eastAsia="MS Mincho"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2515"/>
            </w:tblGrid>
            <w:tr w:rsidR="002957A4" w:rsidRPr="009E5D66" w14:paraId="46D88AC6" w14:textId="77777777" w:rsidTr="002423A3">
              <w:trPr>
                <w:trHeight w:val="1283"/>
              </w:trPr>
              <w:tc>
                <w:tcPr>
                  <w:tcW w:w="4496" w:type="dxa"/>
                </w:tcPr>
                <w:p w14:paraId="09CE4342" w14:textId="77777777" w:rsidR="002957A4" w:rsidRPr="009E5D66" w:rsidRDefault="002957A4" w:rsidP="002957A4">
                  <w:pPr>
                    <w:jc w:val="center"/>
                    <w:rPr>
                      <w:rFonts w:ascii="Book Antiqua" w:hAnsi="Book Antiqua" w:cs="Arial"/>
                      <w:b/>
                      <w:sz w:val="22"/>
                      <w:szCs w:val="22"/>
                      <w:lang w:val="en-GB"/>
                    </w:rPr>
                  </w:pPr>
                  <w:r w:rsidRPr="009E5D66">
                    <w:rPr>
                      <w:rFonts w:ascii="Book Antiqua" w:hAnsi="Book Antiqua" w:cs="Arial"/>
                      <w:b/>
                      <w:sz w:val="22"/>
                      <w:szCs w:val="22"/>
                      <w:lang w:val="en-GB"/>
                    </w:rPr>
                    <w:t>Description</w:t>
                  </w:r>
                </w:p>
              </w:tc>
              <w:tc>
                <w:tcPr>
                  <w:tcW w:w="2515" w:type="dxa"/>
                </w:tcPr>
                <w:p w14:paraId="48F7006F" w14:textId="77777777" w:rsidR="002957A4" w:rsidRPr="009E5D66" w:rsidRDefault="002957A4" w:rsidP="002957A4">
                  <w:pPr>
                    <w:pStyle w:val="ChapterNumber"/>
                    <w:widowControl w:val="0"/>
                    <w:autoSpaceDE w:val="0"/>
                    <w:autoSpaceDN w:val="0"/>
                    <w:adjustRightInd w:val="0"/>
                    <w:spacing w:after="0"/>
                    <w:jc w:val="both"/>
                    <w:rPr>
                      <w:rFonts w:ascii="Book Antiqua" w:hAnsi="Book Antiqua" w:cs="Arial"/>
                      <w:b/>
                      <w:sz w:val="22"/>
                      <w:szCs w:val="22"/>
                    </w:rPr>
                  </w:pPr>
                  <w:r w:rsidRPr="009E5D66">
                    <w:rPr>
                      <w:rFonts w:ascii="Book Antiqua" w:hAnsi="Book Antiqua" w:cs="Arial"/>
                      <w:b/>
                      <w:sz w:val="22"/>
                      <w:szCs w:val="22"/>
                    </w:rPr>
                    <w:t>Duration in Months from the date of Notification of Award</w:t>
                  </w:r>
                </w:p>
              </w:tc>
            </w:tr>
            <w:tr w:rsidR="002957A4" w:rsidRPr="009E5D66" w14:paraId="27CA9FF1" w14:textId="77777777" w:rsidTr="002423A3">
              <w:trPr>
                <w:trHeight w:val="658"/>
              </w:trPr>
              <w:tc>
                <w:tcPr>
                  <w:tcW w:w="4496" w:type="dxa"/>
                  <w:vAlign w:val="center"/>
                </w:tcPr>
                <w:p w14:paraId="7C50AFB5" w14:textId="77777777" w:rsidR="002957A4" w:rsidRPr="009E5D66" w:rsidRDefault="002957A4" w:rsidP="002957A4">
                  <w:pPr>
                    <w:autoSpaceDE w:val="0"/>
                    <w:autoSpaceDN w:val="0"/>
                    <w:adjustRightInd w:val="0"/>
                    <w:jc w:val="both"/>
                    <w:rPr>
                      <w:rFonts w:ascii="Book Antiqua" w:hAnsi="Book Antiqua" w:cs="Arial"/>
                      <w:b/>
                      <w:sz w:val="22"/>
                      <w:szCs w:val="22"/>
                      <w:u w:val="single"/>
                    </w:rPr>
                  </w:pPr>
                  <w:r w:rsidRPr="009E5D66">
                    <w:rPr>
                      <w:rFonts w:ascii="Book Antiqua" w:eastAsia="MS Mincho" w:hAnsi="Book Antiqua" w:cs="Arial"/>
                      <w:b/>
                      <w:sz w:val="22"/>
                      <w:szCs w:val="22"/>
                    </w:rPr>
                    <w:t xml:space="preserve">Taking Over by the Employer upon successful Completion of </w:t>
                  </w:r>
                </w:p>
              </w:tc>
              <w:tc>
                <w:tcPr>
                  <w:tcW w:w="2515" w:type="dxa"/>
                </w:tcPr>
                <w:p w14:paraId="3E71B488" w14:textId="77777777" w:rsidR="002957A4" w:rsidRPr="009E5D66" w:rsidRDefault="002957A4" w:rsidP="002957A4">
                  <w:pPr>
                    <w:rPr>
                      <w:rFonts w:ascii="Book Antiqua" w:hAnsi="Book Antiqua" w:cs="Arial"/>
                      <w:b/>
                      <w:sz w:val="22"/>
                      <w:szCs w:val="22"/>
                      <w:lang w:val="en-GB"/>
                    </w:rPr>
                  </w:pPr>
                </w:p>
                <w:p w14:paraId="2B278FF6" w14:textId="77777777" w:rsidR="002957A4" w:rsidRPr="009E5D66" w:rsidRDefault="002957A4" w:rsidP="002957A4">
                  <w:pPr>
                    <w:pStyle w:val="ChapterNumber"/>
                    <w:widowControl w:val="0"/>
                    <w:autoSpaceDE w:val="0"/>
                    <w:autoSpaceDN w:val="0"/>
                    <w:adjustRightInd w:val="0"/>
                    <w:spacing w:after="0"/>
                    <w:rPr>
                      <w:rFonts w:ascii="Book Antiqua" w:hAnsi="Book Antiqua" w:cs="Arial"/>
                      <w:b/>
                      <w:sz w:val="22"/>
                      <w:szCs w:val="22"/>
                    </w:rPr>
                  </w:pPr>
                </w:p>
              </w:tc>
            </w:tr>
            <w:tr w:rsidR="002957A4" w:rsidRPr="009E5D66" w14:paraId="74515569" w14:textId="77777777" w:rsidTr="002423A3">
              <w:trPr>
                <w:trHeight w:val="603"/>
              </w:trPr>
              <w:tc>
                <w:tcPr>
                  <w:tcW w:w="4496" w:type="dxa"/>
                </w:tcPr>
                <w:p w14:paraId="2366B6A5" w14:textId="77777777" w:rsidR="002957A4" w:rsidRPr="009E5D66" w:rsidRDefault="002957A4" w:rsidP="002957A4">
                  <w:pPr>
                    <w:autoSpaceDE w:val="0"/>
                    <w:autoSpaceDN w:val="0"/>
                    <w:adjustRightInd w:val="0"/>
                    <w:jc w:val="both"/>
                    <w:rPr>
                      <w:rFonts w:ascii="Book Antiqua" w:hAnsi="Book Antiqua" w:cs="Arial"/>
                      <w:sz w:val="22"/>
                      <w:szCs w:val="22"/>
                    </w:rPr>
                  </w:pPr>
                  <w:r w:rsidRPr="009E5D66">
                    <w:rPr>
                      <w:rFonts w:ascii="Book Antiqua" w:hAnsi="Book Antiqua" w:cs="Arial"/>
                      <w:sz w:val="22"/>
                      <w:szCs w:val="22"/>
                    </w:rPr>
                    <w:t xml:space="preserve">Substation Extension Package SS-133(AIS) associated Augmentation of Transformation Capacity at 400/ 220kV New </w:t>
                  </w:r>
                  <w:proofErr w:type="spellStart"/>
                  <w:r w:rsidRPr="009E5D66">
                    <w:rPr>
                      <w:rFonts w:ascii="Book Antiqua" w:hAnsi="Book Antiqua" w:cs="Arial"/>
                      <w:sz w:val="22"/>
                      <w:szCs w:val="22"/>
                    </w:rPr>
                    <w:t>Wanpoh</w:t>
                  </w:r>
                  <w:proofErr w:type="spellEnd"/>
                  <w:r w:rsidRPr="009E5D66">
                    <w:rPr>
                      <w:rFonts w:ascii="Book Antiqua" w:hAnsi="Book Antiqua" w:cs="Arial"/>
                      <w:sz w:val="22"/>
                      <w:szCs w:val="22"/>
                    </w:rPr>
                    <w:t xml:space="preserve"> (PG) S/s in Jammu &amp; Kashmir by 400/220kV, 1x315MVA (3x105MVA) ICT (3rd); Spec. No. </w:t>
                  </w:r>
                  <w:r w:rsidRPr="009E5D66">
                    <w:rPr>
                      <w:rFonts w:ascii="Book Antiqua" w:hAnsi="Book Antiqua" w:cs="Arial"/>
                      <w:sz w:val="22"/>
                      <w:szCs w:val="22"/>
                      <w:lang w:val="en-IN"/>
                    </w:rPr>
                    <w:t>CC/NT/W-AIS/DOM/A06/24/09570</w:t>
                  </w:r>
                </w:p>
              </w:tc>
              <w:tc>
                <w:tcPr>
                  <w:tcW w:w="2515" w:type="dxa"/>
                </w:tcPr>
                <w:p w14:paraId="3679A678" w14:textId="77777777" w:rsidR="002957A4" w:rsidRPr="009E5D66" w:rsidRDefault="002957A4" w:rsidP="002957A4">
                  <w:pPr>
                    <w:spacing w:after="120"/>
                    <w:jc w:val="center"/>
                    <w:rPr>
                      <w:rFonts w:ascii="Book Antiqua" w:hAnsi="Book Antiqua" w:cs="Arial"/>
                      <w:b/>
                      <w:sz w:val="22"/>
                      <w:szCs w:val="22"/>
                      <w:lang w:val="en-GB"/>
                    </w:rPr>
                  </w:pPr>
                  <w:r w:rsidRPr="009E5D66">
                    <w:rPr>
                      <w:rFonts w:ascii="Book Antiqua" w:hAnsi="Book Antiqua" w:cs="Arial"/>
                      <w:b/>
                      <w:sz w:val="22"/>
                      <w:szCs w:val="22"/>
                      <w:lang w:val="en-GB"/>
                    </w:rPr>
                    <w:t xml:space="preserve">16 (Sixteen Months) </w:t>
                  </w:r>
                </w:p>
                <w:p w14:paraId="73F40ADA" w14:textId="77777777" w:rsidR="002957A4" w:rsidRPr="009E5D66" w:rsidRDefault="002957A4" w:rsidP="002957A4">
                  <w:pPr>
                    <w:spacing w:after="120"/>
                    <w:jc w:val="both"/>
                    <w:rPr>
                      <w:rFonts w:ascii="Book Antiqua" w:hAnsi="Book Antiqua" w:cs="Arial"/>
                      <w:b/>
                      <w:sz w:val="22"/>
                      <w:szCs w:val="22"/>
                      <w:lang w:val="en-GB"/>
                    </w:rPr>
                  </w:pPr>
                </w:p>
              </w:tc>
            </w:tr>
          </w:tbl>
          <w:p w14:paraId="6F46A609" w14:textId="77777777" w:rsidR="0023435E" w:rsidRPr="009E5D66" w:rsidRDefault="0023435E" w:rsidP="006F6BA4">
            <w:pPr>
              <w:jc w:val="both"/>
              <w:rPr>
                <w:rFonts w:ascii="Book Antiqua" w:eastAsia="MS Mincho" w:hAnsi="Book Antiqua" w:cs="Arial"/>
                <w:sz w:val="22"/>
                <w:szCs w:val="22"/>
              </w:rPr>
            </w:pPr>
          </w:p>
        </w:tc>
      </w:tr>
      <w:tr w:rsidR="00706B67" w:rsidRPr="009E5D66" w14:paraId="24A139A4" w14:textId="77777777" w:rsidTr="00877DB4">
        <w:tblPrEx>
          <w:tblCellMar>
            <w:top w:w="0" w:type="dxa"/>
            <w:bottom w:w="0" w:type="dxa"/>
          </w:tblCellMar>
        </w:tblPrEx>
        <w:tc>
          <w:tcPr>
            <w:tcW w:w="824" w:type="dxa"/>
            <w:tcBorders>
              <w:right w:val="single" w:sz="4" w:space="0" w:color="auto"/>
            </w:tcBorders>
          </w:tcPr>
          <w:p w14:paraId="70C2A803" w14:textId="77777777" w:rsidR="00706B67" w:rsidRPr="009E5D66" w:rsidRDefault="00706B67"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6B4779E" w14:textId="77777777" w:rsidR="00706B67" w:rsidRPr="009E5D66" w:rsidRDefault="00706B67" w:rsidP="00706B67">
            <w:pPr>
              <w:jc w:val="both"/>
              <w:rPr>
                <w:rFonts w:ascii="Book Antiqua" w:hAnsi="Book Antiqua" w:cs="Arial"/>
                <w:sz w:val="22"/>
                <w:szCs w:val="22"/>
              </w:rPr>
            </w:pPr>
            <w:r w:rsidRPr="009E5D66">
              <w:rPr>
                <w:rFonts w:ascii="Book Antiqua" w:hAnsi="Book Antiqua" w:cs="Arial"/>
                <w:sz w:val="22"/>
                <w:szCs w:val="22"/>
              </w:rPr>
              <w:t>GCC 1.1(o)</w:t>
            </w:r>
          </w:p>
        </w:tc>
        <w:tc>
          <w:tcPr>
            <w:tcW w:w="7200" w:type="dxa"/>
            <w:tcBorders>
              <w:left w:val="nil"/>
            </w:tcBorders>
          </w:tcPr>
          <w:p w14:paraId="045DE469" w14:textId="77777777" w:rsidR="00A705B4" w:rsidRPr="009E5D66" w:rsidRDefault="00A705B4" w:rsidP="00A705B4">
            <w:pPr>
              <w:jc w:val="both"/>
              <w:rPr>
                <w:rFonts w:ascii="Book Antiqua" w:hAnsi="Book Antiqua" w:cs="Arial"/>
                <w:snapToGrid w:val="0"/>
                <w:sz w:val="22"/>
                <w:szCs w:val="22"/>
              </w:rPr>
            </w:pPr>
            <w:r w:rsidRPr="009E5D66">
              <w:rPr>
                <w:rFonts w:ascii="Book Antiqua" w:hAnsi="Book Antiqua" w:cs="Arial"/>
                <w:b/>
                <w:bCs/>
                <w:sz w:val="22"/>
                <w:szCs w:val="22"/>
              </w:rPr>
              <w:t>Supplementing Sub-Clause GCC 1.1(o)</w:t>
            </w:r>
          </w:p>
          <w:p w14:paraId="211034F0" w14:textId="77777777" w:rsidR="00A705B4" w:rsidRPr="009E5D66" w:rsidRDefault="00A705B4" w:rsidP="00A705B4">
            <w:pPr>
              <w:jc w:val="both"/>
              <w:rPr>
                <w:rFonts w:ascii="Book Antiqua" w:hAnsi="Book Antiqua" w:cs="Arial"/>
                <w:snapToGrid w:val="0"/>
                <w:sz w:val="22"/>
                <w:szCs w:val="22"/>
              </w:rPr>
            </w:pPr>
          </w:p>
          <w:p w14:paraId="05CB95C9"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 xml:space="preserve">The </w:t>
            </w:r>
            <w:r w:rsidRPr="009E5D66">
              <w:rPr>
                <w:rFonts w:ascii="Book Antiqua" w:hAnsi="Book Antiqua" w:cs="Arial"/>
                <w:snapToGrid w:val="0"/>
                <w:sz w:val="22"/>
                <w:szCs w:val="22"/>
                <w:lang w:val="en-GB"/>
              </w:rPr>
              <w:t xml:space="preserve">Employer </w:t>
            </w:r>
            <w:r w:rsidRPr="009E5D66">
              <w:rPr>
                <w:rFonts w:ascii="Book Antiqua" w:hAnsi="Book Antiqua" w:cs="Arial"/>
                <w:snapToGrid w:val="0"/>
                <w:sz w:val="22"/>
                <w:szCs w:val="22"/>
              </w:rPr>
              <w:t>is:</w:t>
            </w:r>
          </w:p>
          <w:p w14:paraId="6E3DF524" w14:textId="77777777" w:rsidR="00510132" w:rsidRPr="009E5D66" w:rsidRDefault="00510132" w:rsidP="00510132">
            <w:pPr>
              <w:jc w:val="both"/>
              <w:rPr>
                <w:rFonts w:ascii="Book Antiqua" w:hAnsi="Book Antiqua" w:cs="Arial"/>
                <w:snapToGrid w:val="0"/>
                <w:sz w:val="22"/>
                <w:szCs w:val="22"/>
              </w:rPr>
            </w:pPr>
          </w:p>
          <w:p w14:paraId="59F25DF6"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Power Grid Corporation of India Limited (POWERGRID),</w:t>
            </w:r>
          </w:p>
          <w:p w14:paraId="420B982F"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`Saudamini’, Plot No.-2, Sector-29,</w:t>
            </w:r>
          </w:p>
          <w:p w14:paraId="51DA198A"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Gurgaon (Haryana) - 122001.</w:t>
            </w:r>
          </w:p>
          <w:p w14:paraId="3712B480" w14:textId="77777777" w:rsidR="00510132" w:rsidRPr="009E5D66" w:rsidRDefault="00510132" w:rsidP="00510132">
            <w:pPr>
              <w:jc w:val="both"/>
              <w:rPr>
                <w:rFonts w:ascii="Book Antiqua" w:hAnsi="Book Antiqua" w:cs="Arial"/>
                <w:snapToGrid w:val="0"/>
                <w:color w:val="000000"/>
                <w:sz w:val="22"/>
                <w:szCs w:val="22"/>
                <w:highlight w:val="yellow"/>
              </w:rPr>
            </w:pPr>
          </w:p>
          <w:p w14:paraId="63A36585" w14:textId="77777777" w:rsidR="00FE2452" w:rsidRPr="009E5D66" w:rsidRDefault="00510132" w:rsidP="00510132">
            <w:pPr>
              <w:jc w:val="both"/>
              <w:rPr>
                <w:rFonts w:ascii="Book Antiqua" w:hAnsi="Book Antiqua" w:cs="Arial"/>
                <w:sz w:val="22"/>
                <w:szCs w:val="22"/>
                <w:lang w:val="en-GB"/>
              </w:rPr>
            </w:pPr>
            <w:r w:rsidRPr="009E5D66">
              <w:rPr>
                <w:rFonts w:ascii="Book Antiqua" w:hAnsi="Book Antiqua" w:cs="Arial"/>
                <w:sz w:val="22"/>
                <w:szCs w:val="22"/>
                <w:lang w:val="en-GB"/>
              </w:rPr>
              <w:t xml:space="preserve">Kind Attn.: </w:t>
            </w:r>
          </w:p>
          <w:p w14:paraId="0E7A830D" w14:textId="77777777" w:rsidR="00510132" w:rsidRPr="009E5D66" w:rsidRDefault="00FE2452" w:rsidP="00510132">
            <w:pPr>
              <w:jc w:val="both"/>
              <w:rPr>
                <w:rFonts w:ascii="Book Antiqua" w:hAnsi="Book Antiqua" w:cs="Arial"/>
                <w:b/>
                <w:bCs/>
                <w:sz w:val="22"/>
                <w:szCs w:val="22"/>
                <w:lang w:val="en-GB"/>
              </w:rPr>
            </w:pPr>
            <w:r w:rsidRPr="009E5D66">
              <w:rPr>
                <w:rFonts w:ascii="Book Antiqua" w:eastAsia="Calibri" w:hAnsi="Book Antiqua" w:cs="Arial"/>
                <w:sz w:val="22"/>
                <w:szCs w:val="22"/>
              </w:rPr>
              <w:t xml:space="preserve">Sr. </w:t>
            </w:r>
            <w:r w:rsidR="00510132" w:rsidRPr="009E5D66">
              <w:rPr>
                <w:rFonts w:ascii="Book Antiqua" w:eastAsia="Calibri" w:hAnsi="Book Antiqua" w:cs="Arial"/>
                <w:sz w:val="22"/>
                <w:szCs w:val="22"/>
              </w:rPr>
              <w:t>DGM (CS-G</w:t>
            </w:r>
            <w:r w:rsidRPr="009E5D66">
              <w:rPr>
                <w:rFonts w:ascii="Book Antiqua" w:eastAsia="Calibri" w:hAnsi="Book Antiqua" w:cs="Arial"/>
                <w:sz w:val="22"/>
                <w:szCs w:val="22"/>
              </w:rPr>
              <w:t>7</w:t>
            </w:r>
            <w:r w:rsidR="00510132" w:rsidRPr="009E5D66">
              <w:rPr>
                <w:rFonts w:ascii="Book Antiqua" w:eastAsia="Calibri" w:hAnsi="Book Antiqua" w:cs="Arial"/>
                <w:sz w:val="22"/>
                <w:szCs w:val="22"/>
              </w:rPr>
              <w:t>)/ Manager (CS-G</w:t>
            </w:r>
            <w:r w:rsidRPr="009E5D66">
              <w:rPr>
                <w:rFonts w:ascii="Book Antiqua" w:eastAsia="Calibri" w:hAnsi="Book Antiqua" w:cs="Arial"/>
                <w:sz w:val="22"/>
                <w:szCs w:val="22"/>
              </w:rPr>
              <w:t>7</w:t>
            </w:r>
            <w:r w:rsidR="00510132" w:rsidRPr="009E5D66">
              <w:rPr>
                <w:rFonts w:ascii="Book Antiqua" w:hAnsi="Book Antiqua" w:cs="Arial"/>
                <w:sz w:val="22"/>
                <w:szCs w:val="22"/>
                <w:lang w:val="en-GB"/>
              </w:rPr>
              <w:t>)</w:t>
            </w:r>
          </w:p>
          <w:p w14:paraId="0D023423" w14:textId="77777777" w:rsidR="00510132" w:rsidRPr="009E5D66" w:rsidRDefault="00510132" w:rsidP="00510132">
            <w:pPr>
              <w:ind w:left="1080" w:hanging="1080"/>
              <w:jc w:val="both"/>
              <w:rPr>
                <w:rFonts w:ascii="Book Antiqua" w:hAnsi="Book Antiqua" w:cs="Arial"/>
                <w:sz w:val="22"/>
                <w:szCs w:val="22"/>
                <w:lang w:val="en-GB"/>
              </w:rPr>
            </w:pPr>
            <w:r w:rsidRPr="009E5D66">
              <w:rPr>
                <w:rFonts w:ascii="Book Antiqua" w:hAnsi="Book Antiqua" w:cs="Arial"/>
                <w:sz w:val="22"/>
                <w:szCs w:val="22"/>
                <w:lang w:val="en-GB"/>
              </w:rPr>
              <w:t>Telephone Nos.:</w:t>
            </w:r>
          </w:p>
          <w:p w14:paraId="2896CED9" w14:textId="77777777" w:rsidR="00FE2452" w:rsidRPr="009E5D66" w:rsidRDefault="00FE2452" w:rsidP="00FE2452">
            <w:pPr>
              <w:ind w:left="108" w:hanging="142"/>
              <w:jc w:val="both"/>
              <w:rPr>
                <w:rFonts w:ascii="Book Antiqua" w:hAnsi="Book Antiqua" w:cs="Arial"/>
                <w:sz w:val="22"/>
                <w:szCs w:val="22"/>
                <w:lang w:val="en-GB"/>
              </w:rPr>
            </w:pPr>
            <w:r w:rsidRPr="009E5D66">
              <w:rPr>
                <w:rFonts w:ascii="Book Antiqua" w:hAnsi="Book Antiqua" w:cs="Arial"/>
                <w:sz w:val="22"/>
                <w:szCs w:val="22"/>
                <w:lang w:val="en-GB"/>
              </w:rPr>
              <w:t>(Thru Board) +91-124-282- 3313/3316</w:t>
            </w:r>
          </w:p>
          <w:p w14:paraId="3C8A3426" w14:textId="77777777" w:rsidR="00FE2452" w:rsidRPr="009E5D66" w:rsidRDefault="00FE2452" w:rsidP="00FE2452">
            <w:pPr>
              <w:ind w:left="1242" w:hanging="1114"/>
              <w:jc w:val="both"/>
              <w:rPr>
                <w:rFonts w:ascii="Book Antiqua" w:hAnsi="Book Antiqua" w:cs="Arial"/>
                <w:sz w:val="22"/>
                <w:szCs w:val="22"/>
                <w:lang w:val="en-GB"/>
              </w:rPr>
            </w:pPr>
            <w:r w:rsidRPr="009E5D66">
              <w:rPr>
                <w:rFonts w:ascii="Book Antiqua" w:hAnsi="Book Antiqua" w:cs="Arial"/>
                <w:sz w:val="22"/>
                <w:szCs w:val="22"/>
                <w:lang w:val="en-GB"/>
              </w:rPr>
              <w:t>Mobile: +91- 9971399074/9582070532</w:t>
            </w:r>
          </w:p>
          <w:p w14:paraId="1CFF5D10" w14:textId="77777777" w:rsidR="00FE2452" w:rsidRPr="009E5D66" w:rsidRDefault="00FE2452" w:rsidP="00FE2452">
            <w:pPr>
              <w:ind w:left="675" w:hanging="512"/>
              <w:jc w:val="both"/>
              <w:rPr>
                <w:rFonts w:ascii="Book Antiqua" w:hAnsi="Book Antiqua" w:cs="Arial"/>
                <w:sz w:val="22"/>
                <w:szCs w:val="22"/>
                <w:lang w:val="en-GB"/>
              </w:rPr>
            </w:pPr>
            <w:r w:rsidRPr="009E5D66">
              <w:rPr>
                <w:rFonts w:ascii="Book Antiqua" w:hAnsi="Book Antiqua" w:cs="Arial"/>
                <w:sz w:val="22"/>
                <w:szCs w:val="22"/>
                <w:lang w:val="en-GB"/>
              </w:rPr>
              <w:t>Fax Nos.:- +91-124-2571 831</w:t>
            </w:r>
          </w:p>
          <w:p w14:paraId="0BA1FEB1" w14:textId="77777777" w:rsidR="00510132" w:rsidRPr="009E5D66" w:rsidRDefault="00510132" w:rsidP="00510132">
            <w:pPr>
              <w:ind w:left="1080" w:hanging="1080"/>
              <w:jc w:val="both"/>
              <w:rPr>
                <w:rFonts w:ascii="Book Antiqua" w:hAnsi="Book Antiqua" w:cs="Arial"/>
                <w:sz w:val="22"/>
                <w:szCs w:val="22"/>
                <w:lang w:val="en-GB"/>
              </w:rPr>
            </w:pPr>
          </w:p>
          <w:p w14:paraId="60B4718A" w14:textId="77777777" w:rsidR="00FE2452" w:rsidRPr="009E5D66" w:rsidRDefault="00FE2452" w:rsidP="00510132">
            <w:pPr>
              <w:ind w:left="1080" w:hanging="1080"/>
              <w:jc w:val="both"/>
              <w:rPr>
                <w:rFonts w:ascii="Book Antiqua" w:hAnsi="Book Antiqua" w:cs="Arial"/>
                <w:sz w:val="22"/>
                <w:szCs w:val="22"/>
                <w:lang w:val="en-GB"/>
              </w:rPr>
            </w:pPr>
          </w:p>
          <w:tbl>
            <w:tblPr>
              <w:tblW w:w="8081" w:type="dxa"/>
              <w:tblLayout w:type="fixed"/>
              <w:tblLook w:val="04A0" w:firstRow="1" w:lastRow="0" w:firstColumn="1" w:lastColumn="0" w:noHBand="0" w:noVBand="1"/>
            </w:tblPr>
            <w:tblGrid>
              <w:gridCol w:w="1435"/>
              <w:gridCol w:w="6646"/>
            </w:tblGrid>
            <w:tr w:rsidR="00510132" w:rsidRPr="009E5D66" w14:paraId="62447534" w14:textId="77777777">
              <w:tc>
                <w:tcPr>
                  <w:tcW w:w="1435" w:type="dxa"/>
                  <w:vMerge w:val="restart"/>
                  <w:hideMark/>
                </w:tcPr>
                <w:p w14:paraId="05749F8A" w14:textId="77777777" w:rsidR="00510132" w:rsidRPr="009E5D66" w:rsidRDefault="00510132" w:rsidP="00510132">
                  <w:pPr>
                    <w:jc w:val="both"/>
                    <w:rPr>
                      <w:rFonts w:ascii="Book Antiqua" w:hAnsi="Book Antiqua" w:cs="Arial"/>
                      <w:sz w:val="22"/>
                      <w:szCs w:val="22"/>
                      <w:lang w:val="en-GB"/>
                    </w:rPr>
                  </w:pPr>
                  <w:r w:rsidRPr="009E5D66">
                    <w:rPr>
                      <w:rFonts w:ascii="Book Antiqua" w:hAnsi="Book Antiqua" w:cs="Arial"/>
                      <w:sz w:val="22"/>
                      <w:szCs w:val="22"/>
                      <w:lang w:val="en-GB"/>
                    </w:rPr>
                    <w:t xml:space="preserve">Email IDs:  </w:t>
                  </w:r>
                </w:p>
              </w:tc>
              <w:tc>
                <w:tcPr>
                  <w:tcW w:w="6646" w:type="dxa"/>
                  <w:hideMark/>
                </w:tcPr>
                <w:p w14:paraId="661933E4" w14:textId="77777777" w:rsidR="00510132" w:rsidRPr="009E5D66" w:rsidRDefault="00510132" w:rsidP="00510132">
                  <w:pPr>
                    <w:jc w:val="both"/>
                    <w:rPr>
                      <w:rStyle w:val="Hyperlink"/>
                      <w:rFonts w:ascii="Book Antiqua" w:hAnsi="Book Antiqua" w:cs="Arial"/>
                      <w:sz w:val="22"/>
                      <w:szCs w:val="22"/>
                    </w:rPr>
                  </w:pPr>
                </w:p>
                <w:p w14:paraId="6FE8ABF5" w14:textId="77777777" w:rsidR="00FE2452" w:rsidRPr="009E5D66" w:rsidRDefault="00FE2452" w:rsidP="00FE2452">
                  <w:pPr>
                    <w:ind w:left="675" w:hanging="512"/>
                    <w:jc w:val="both"/>
                    <w:rPr>
                      <w:rFonts w:ascii="Book Antiqua" w:hAnsi="Book Antiqua" w:cs="Arial"/>
                      <w:sz w:val="22"/>
                      <w:szCs w:val="22"/>
                      <w:u w:val="single"/>
                    </w:rPr>
                  </w:pPr>
                  <w:hyperlink r:id="rId8" w:history="1">
                    <w:r w:rsidRPr="009E5D66">
                      <w:rPr>
                        <w:rStyle w:val="Hyperlink"/>
                        <w:rFonts w:ascii="Book Antiqua" w:hAnsi="Book Antiqua" w:cs="Arial"/>
                        <w:sz w:val="22"/>
                        <w:szCs w:val="22"/>
                      </w:rPr>
                      <w:t xml:space="preserve"> nrapendra@powergrid.in</w:t>
                    </w:r>
                  </w:hyperlink>
                  <w:r w:rsidRPr="009E5D66">
                    <w:rPr>
                      <w:rFonts w:ascii="Book Antiqua" w:hAnsi="Book Antiqua" w:cs="Arial"/>
                      <w:sz w:val="22"/>
                      <w:szCs w:val="22"/>
                      <w:u w:val="single"/>
                    </w:rPr>
                    <w:t xml:space="preserve"> ; </w:t>
                  </w:r>
                </w:p>
                <w:p w14:paraId="4C19D90E" w14:textId="77777777" w:rsidR="00FE2452" w:rsidRPr="009E5D66" w:rsidRDefault="00FE2452" w:rsidP="00FE2452">
                  <w:pPr>
                    <w:ind w:left="675" w:hanging="512"/>
                    <w:jc w:val="both"/>
                    <w:rPr>
                      <w:rFonts w:ascii="Book Antiqua" w:hAnsi="Book Antiqua" w:cs="Arial"/>
                      <w:sz w:val="22"/>
                      <w:szCs w:val="22"/>
                    </w:rPr>
                  </w:pPr>
                  <w:r w:rsidRPr="009E5D66">
                    <w:rPr>
                      <w:rFonts w:ascii="Book Antiqua" w:hAnsi="Book Antiqua" w:cs="Arial"/>
                      <w:sz w:val="22"/>
                      <w:szCs w:val="22"/>
                    </w:rPr>
                    <w:t xml:space="preserve"> </w:t>
                  </w:r>
                  <w:hyperlink r:id="rId9" w:history="1">
                    <w:r w:rsidRPr="009E5D66">
                      <w:rPr>
                        <w:rStyle w:val="Hyperlink"/>
                        <w:rFonts w:ascii="Book Antiqua" w:hAnsi="Book Antiqua" w:cs="Arial"/>
                        <w:sz w:val="22"/>
                        <w:szCs w:val="22"/>
                      </w:rPr>
                      <w:t>Kr.siddhant@powergrid.in</w:t>
                    </w:r>
                  </w:hyperlink>
                  <w:r w:rsidRPr="009E5D66">
                    <w:rPr>
                      <w:rFonts w:ascii="Book Antiqua" w:hAnsi="Book Antiqua" w:cs="Arial"/>
                      <w:sz w:val="22"/>
                      <w:szCs w:val="22"/>
                    </w:rPr>
                    <w:t xml:space="preserve"> </w:t>
                  </w:r>
                </w:p>
                <w:p w14:paraId="16A8BC17" w14:textId="77777777" w:rsidR="00FE2452" w:rsidRPr="009E5D66" w:rsidRDefault="00FE2452" w:rsidP="00510132">
                  <w:pPr>
                    <w:jc w:val="both"/>
                    <w:rPr>
                      <w:rStyle w:val="Hyperlink"/>
                      <w:rFonts w:ascii="Book Antiqua" w:hAnsi="Book Antiqua" w:cs="Arial"/>
                      <w:sz w:val="22"/>
                      <w:szCs w:val="22"/>
                    </w:rPr>
                  </w:pPr>
                </w:p>
              </w:tc>
            </w:tr>
            <w:tr w:rsidR="00510132" w:rsidRPr="009E5D66" w14:paraId="1D6AF609" w14:textId="77777777">
              <w:trPr>
                <w:trHeight w:val="126"/>
              </w:trPr>
              <w:tc>
                <w:tcPr>
                  <w:tcW w:w="1435" w:type="dxa"/>
                  <w:vMerge/>
                  <w:vAlign w:val="center"/>
                  <w:hideMark/>
                </w:tcPr>
                <w:p w14:paraId="7751243A" w14:textId="77777777" w:rsidR="00510132" w:rsidRPr="009E5D66" w:rsidRDefault="00510132" w:rsidP="00510132">
                  <w:pPr>
                    <w:rPr>
                      <w:rFonts w:ascii="Book Antiqua" w:eastAsia="Arial" w:hAnsi="Book Antiqua" w:cs="Arial"/>
                      <w:sz w:val="22"/>
                      <w:szCs w:val="22"/>
                    </w:rPr>
                  </w:pPr>
                </w:p>
              </w:tc>
              <w:tc>
                <w:tcPr>
                  <w:tcW w:w="6646" w:type="dxa"/>
                </w:tcPr>
                <w:p w14:paraId="7EE7CB30" w14:textId="77777777" w:rsidR="00510132" w:rsidRPr="009E5D66" w:rsidRDefault="00510132" w:rsidP="00FE2452">
                  <w:pPr>
                    <w:jc w:val="both"/>
                    <w:rPr>
                      <w:rStyle w:val="Hyperlink"/>
                      <w:rFonts w:ascii="Book Antiqua" w:hAnsi="Book Antiqua" w:cs="Arial"/>
                      <w:sz w:val="22"/>
                      <w:szCs w:val="22"/>
                    </w:rPr>
                  </w:pPr>
                </w:p>
              </w:tc>
            </w:tr>
          </w:tbl>
          <w:p w14:paraId="2B6D8C04" w14:textId="77777777" w:rsidR="0044169B" w:rsidRPr="009E5D66" w:rsidRDefault="0044169B" w:rsidP="00AA2C2C">
            <w:pPr>
              <w:jc w:val="both"/>
              <w:rPr>
                <w:rFonts w:ascii="Book Antiqua" w:hAnsi="Book Antiqua" w:cs="Arial"/>
                <w:snapToGrid w:val="0"/>
                <w:sz w:val="22"/>
                <w:szCs w:val="22"/>
              </w:rPr>
            </w:pPr>
          </w:p>
        </w:tc>
      </w:tr>
      <w:tr w:rsidR="00022A0C" w:rsidRPr="009E5D66" w14:paraId="2E42A5ED" w14:textId="77777777" w:rsidTr="00B515B8">
        <w:tblPrEx>
          <w:tblCellMar>
            <w:top w:w="0" w:type="dxa"/>
            <w:bottom w:w="0" w:type="dxa"/>
          </w:tblCellMar>
        </w:tblPrEx>
        <w:trPr>
          <w:trHeight w:val="665"/>
        </w:trPr>
        <w:tc>
          <w:tcPr>
            <w:tcW w:w="824" w:type="dxa"/>
            <w:tcBorders>
              <w:right w:val="single" w:sz="4" w:space="0" w:color="auto"/>
            </w:tcBorders>
          </w:tcPr>
          <w:p w14:paraId="582D074B" w14:textId="77777777" w:rsidR="00022A0C" w:rsidRPr="009E5D66" w:rsidRDefault="00022A0C"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527DA35C" w14:textId="77777777" w:rsidR="00022A0C" w:rsidRPr="009E5D66" w:rsidRDefault="00022A0C" w:rsidP="00022A0C">
            <w:pPr>
              <w:jc w:val="both"/>
              <w:rPr>
                <w:rFonts w:ascii="Book Antiqua" w:hAnsi="Book Antiqua" w:cs="Arial"/>
                <w:sz w:val="22"/>
                <w:szCs w:val="22"/>
              </w:rPr>
            </w:pPr>
            <w:r w:rsidRPr="009E5D66">
              <w:rPr>
                <w:rFonts w:ascii="Book Antiqua" w:hAnsi="Book Antiqua" w:cs="Arial"/>
                <w:sz w:val="22"/>
                <w:szCs w:val="22"/>
              </w:rPr>
              <w:t>GCC 1.1(w)</w:t>
            </w:r>
          </w:p>
        </w:tc>
        <w:tc>
          <w:tcPr>
            <w:tcW w:w="7200" w:type="dxa"/>
            <w:tcBorders>
              <w:left w:val="nil"/>
            </w:tcBorders>
          </w:tcPr>
          <w:p w14:paraId="38F0D577" w14:textId="77777777" w:rsidR="00F2395F" w:rsidRPr="009E5D66" w:rsidRDefault="00F2395F" w:rsidP="00F2395F">
            <w:pPr>
              <w:jc w:val="both"/>
              <w:rPr>
                <w:rFonts w:ascii="Book Antiqua" w:hAnsi="Book Antiqua" w:cs="Arial"/>
                <w:b/>
                <w:bCs/>
                <w:sz w:val="22"/>
                <w:szCs w:val="22"/>
              </w:rPr>
            </w:pPr>
            <w:r w:rsidRPr="009E5D66">
              <w:rPr>
                <w:rFonts w:ascii="Book Antiqua" w:hAnsi="Book Antiqua" w:cs="Arial"/>
                <w:b/>
                <w:bCs/>
                <w:sz w:val="22"/>
                <w:szCs w:val="22"/>
              </w:rPr>
              <w:t>Supplementing Sub-Clause GCC 1.1(w)</w:t>
            </w:r>
          </w:p>
          <w:p w14:paraId="0A3A164B" w14:textId="77777777" w:rsidR="00F2395F" w:rsidRPr="009E5D66" w:rsidRDefault="00F2395F" w:rsidP="00F2395F">
            <w:pPr>
              <w:jc w:val="both"/>
              <w:rPr>
                <w:rFonts w:ascii="Book Antiqua" w:hAnsi="Book Antiqua" w:cs="Arial"/>
                <w:snapToGrid w:val="0"/>
                <w:sz w:val="22"/>
                <w:szCs w:val="22"/>
              </w:rPr>
            </w:pPr>
          </w:p>
          <w:p w14:paraId="7175E979"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The Owner is:</w:t>
            </w:r>
          </w:p>
          <w:p w14:paraId="538AC9EE" w14:textId="77777777" w:rsidR="00510132" w:rsidRPr="009E5D66" w:rsidRDefault="00510132" w:rsidP="00510132">
            <w:pPr>
              <w:jc w:val="both"/>
              <w:rPr>
                <w:rFonts w:ascii="Book Antiqua" w:hAnsi="Book Antiqua" w:cs="Arial"/>
                <w:snapToGrid w:val="0"/>
                <w:sz w:val="22"/>
                <w:szCs w:val="22"/>
              </w:rPr>
            </w:pPr>
          </w:p>
          <w:p w14:paraId="0E719CC9"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Power Grid Corporation of India Limited (POWERGRID),</w:t>
            </w:r>
          </w:p>
          <w:p w14:paraId="37987F05"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`Saudamini’, Plot No.-2, Sector-29,</w:t>
            </w:r>
          </w:p>
          <w:p w14:paraId="704DBEE7" w14:textId="77777777" w:rsidR="00510132" w:rsidRPr="009E5D66" w:rsidRDefault="00510132" w:rsidP="00510132">
            <w:pPr>
              <w:jc w:val="both"/>
              <w:rPr>
                <w:rFonts w:ascii="Book Antiqua" w:hAnsi="Book Antiqua" w:cs="Arial"/>
                <w:snapToGrid w:val="0"/>
                <w:sz w:val="22"/>
                <w:szCs w:val="22"/>
              </w:rPr>
            </w:pPr>
            <w:r w:rsidRPr="009E5D66">
              <w:rPr>
                <w:rFonts w:ascii="Book Antiqua" w:hAnsi="Book Antiqua" w:cs="Arial"/>
                <w:snapToGrid w:val="0"/>
                <w:sz w:val="22"/>
                <w:szCs w:val="22"/>
              </w:rPr>
              <w:t>Gurgaon (Haryana) - 122001.</w:t>
            </w:r>
          </w:p>
          <w:p w14:paraId="71A186D2" w14:textId="77777777" w:rsidR="00510132" w:rsidRPr="009E5D66" w:rsidRDefault="00510132" w:rsidP="00510132">
            <w:pPr>
              <w:jc w:val="both"/>
              <w:rPr>
                <w:rFonts w:ascii="Book Antiqua" w:hAnsi="Book Antiqua" w:cs="Arial"/>
                <w:snapToGrid w:val="0"/>
                <w:color w:val="000000"/>
                <w:sz w:val="22"/>
                <w:szCs w:val="22"/>
                <w:highlight w:val="yellow"/>
              </w:rPr>
            </w:pPr>
          </w:p>
          <w:p w14:paraId="5CBE1D80" w14:textId="77777777" w:rsidR="00FE2452" w:rsidRPr="009E5D66" w:rsidRDefault="00510132" w:rsidP="00510132">
            <w:pPr>
              <w:jc w:val="both"/>
              <w:rPr>
                <w:rFonts w:ascii="Book Antiqua" w:hAnsi="Book Antiqua" w:cs="Arial"/>
                <w:sz w:val="22"/>
                <w:szCs w:val="22"/>
                <w:lang w:val="en-GB"/>
              </w:rPr>
            </w:pPr>
            <w:r w:rsidRPr="009E5D66">
              <w:rPr>
                <w:rFonts w:ascii="Book Antiqua" w:hAnsi="Book Antiqua" w:cs="Arial"/>
                <w:sz w:val="22"/>
                <w:szCs w:val="22"/>
                <w:lang w:val="en-GB"/>
              </w:rPr>
              <w:t xml:space="preserve">Kind Attn.: </w:t>
            </w:r>
          </w:p>
          <w:p w14:paraId="047E910B" w14:textId="77777777" w:rsidR="00FE2452" w:rsidRPr="009E5D66" w:rsidRDefault="00FE2452" w:rsidP="00FE2452">
            <w:pPr>
              <w:jc w:val="both"/>
              <w:rPr>
                <w:rFonts w:ascii="Book Antiqua" w:hAnsi="Book Antiqua" w:cs="Arial"/>
                <w:b/>
                <w:bCs/>
                <w:sz w:val="22"/>
                <w:szCs w:val="22"/>
                <w:lang w:val="en-GB"/>
              </w:rPr>
            </w:pPr>
            <w:r w:rsidRPr="009E5D66">
              <w:rPr>
                <w:rFonts w:ascii="Book Antiqua" w:eastAsia="Calibri" w:hAnsi="Book Antiqua" w:cs="Arial"/>
                <w:sz w:val="22"/>
                <w:szCs w:val="22"/>
              </w:rPr>
              <w:t>Sr. DGM (CS-G7)/ Dy. Manager (CS-G7</w:t>
            </w:r>
            <w:r w:rsidRPr="009E5D66">
              <w:rPr>
                <w:rFonts w:ascii="Book Antiqua" w:hAnsi="Book Antiqua" w:cs="Arial"/>
                <w:sz w:val="22"/>
                <w:szCs w:val="22"/>
                <w:lang w:val="en-GB"/>
              </w:rPr>
              <w:t>)</w:t>
            </w:r>
          </w:p>
          <w:p w14:paraId="068F08CC" w14:textId="77777777" w:rsidR="00FE2452" w:rsidRPr="009E5D66" w:rsidRDefault="00FE2452" w:rsidP="00FE2452">
            <w:pPr>
              <w:ind w:left="1080" w:hanging="1080"/>
              <w:jc w:val="both"/>
              <w:rPr>
                <w:rFonts w:ascii="Book Antiqua" w:hAnsi="Book Antiqua" w:cs="Arial"/>
                <w:sz w:val="22"/>
                <w:szCs w:val="22"/>
                <w:lang w:val="en-GB"/>
              </w:rPr>
            </w:pPr>
            <w:r w:rsidRPr="009E5D66">
              <w:rPr>
                <w:rFonts w:ascii="Book Antiqua" w:hAnsi="Book Antiqua" w:cs="Arial"/>
                <w:sz w:val="22"/>
                <w:szCs w:val="22"/>
                <w:lang w:val="en-GB"/>
              </w:rPr>
              <w:t>Telephone Nos.:</w:t>
            </w:r>
          </w:p>
          <w:p w14:paraId="38513D9F" w14:textId="77777777" w:rsidR="00FE2452" w:rsidRPr="009E5D66" w:rsidRDefault="00FE2452" w:rsidP="00FE2452">
            <w:pPr>
              <w:ind w:left="108" w:hanging="142"/>
              <w:jc w:val="both"/>
              <w:rPr>
                <w:rFonts w:ascii="Book Antiqua" w:hAnsi="Book Antiqua" w:cs="Arial"/>
                <w:sz w:val="22"/>
                <w:szCs w:val="22"/>
                <w:lang w:val="en-GB"/>
              </w:rPr>
            </w:pPr>
            <w:r w:rsidRPr="009E5D66">
              <w:rPr>
                <w:rFonts w:ascii="Book Antiqua" w:hAnsi="Book Antiqua" w:cs="Arial"/>
                <w:sz w:val="22"/>
                <w:szCs w:val="22"/>
                <w:lang w:val="en-GB"/>
              </w:rPr>
              <w:t>(Thru Board) +91-124-282- 3313/3316</w:t>
            </w:r>
          </w:p>
          <w:p w14:paraId="1FB5C97E" w14:textId="77777777" w:rsidR="00FE2452" w:rsidRPr="009E5D66" w:rsidRDefault="00FE2452" w:rsidP="00FE2452">
            <w:pPr>
              <w:ind w:left="1242" w:hanging="1114"/>
              <w:jc w:val="both"/>
              <w:rPr>
                <w:rFonts w:ascii="Book Antiqua" w:hAnsi="Book Antiqua" w:cs="Arial"/>
                <w:sz w:val="22"/>
                <w:szCs w:val="22"/>
                <w:lang w:val="en-GB"/>
              </w:rPr>
            </w:pPr>
            <w:r w:rsidRPr="009E5D66">
              <w:rPr>
                <w:rFonts w:ascii="Book Antiqua" w:hAnsi="Book Antiqua" w:cs="Arial"/>
                <w:sz w:val="22"/>
                <w:szCs w:val="22"/>
                <w:lang w:val="en-GB"/>
              </w:rPr>
              <w:t>Mobile: +91- 9971399074/9582070532</w:t>
            </w:r>
          </w:p>
          <w:p w14:paraId="1BFF9A40" w14:textId="77777777" w:rsidR="00FE2452" w:rsidRPr="009E5D66" w:rsidRDefault="00FE2452" w:rsidP="00FE2452">
            <w:pPr>
              <w:ind w:left="675" w:hanging="512"/>
              <w:jc w:val="both"/>
              <w:rPr>
                <w:rFonts w:ascii="Book Antiqua" w:hAnsi="Book Antiqua" w:cs="Arial"/>
                <w:sz w:val="22"/>
                <w:szCs w:val="22"/>
                <w:lang w:val="en-GB"/>
              </w:rPr>
            </w:pPr>
            <w:r w:rsidRPr="009E5D66">
              <w:rPr>
                <w:rFonts w:ascii="Book Antiqua" w:hAnsi="Book Antiqua" w:cs="Arial"/>
                <w:sz w:val="22"/>
                <w:szCs w:val="22"/>
                <w:lang w:val="en-GB"/>
              </w:rPr>
              <w:t>Fax Nos.:- +91-124-2571 831</w:t>
            </w:r>
          </w:p>
          <w:p w14:paraId="37CD5AEC" w14:textId="77777777" w:rsidR="00510132" w:rsidRPr="009E5D66" w:rsidRDefault="00510132" w:rsidP="00510132">
            <w:pPr>
              <w:ind w:left="1080" w:hanging="1080"/>
              <w:jc w:val="both"/>
              <w:rPr>
                <w:rFonts w:ascii="Book Antiqua" w:hAnsi="Book Antiqua" w:cs="Arial"/>
                <w:sz w:val="22"/>
                <w:szCs w:val="22"/>
                <w:lang w:val="en-GB"/>
              </w:rPr>
            </w:pPr>
          </w:p>
          <w:tbl>
            <w:tblPr>
              <w:tblW w:w="8081" w:type="dxa"/>
              <w:tblLayout w:type="fixed"/>
              <w:tblLook w:val="04A0" w:firstRow="1" w:lastRow="0" w:firstColumn="1" w:lastColumn="0" w:noHBand="0" w:noVBand="1"/>
            </w:tblPr>
            <w:tblGrid>
              <w:gridCol w:w="1435"/>
              <w:gridCol w:w="6646"/>
            </w:tblGrid>
            <w:tr w:rsidR="00FE2452" w:rsidRPr="009E5D66" w14:paraId="3B10FCF3" w14:textId="77777777">
              <w:tc>
                <w:tcPr>
                  <w:tcW w:w="1435" w:type="dxa"/>
                  <w:vMerge w:val="restart"/>
                  <w:hideMark/>
                </w:tcPr>
                <w:p w14:paraId="5C25E91F" w14:textId="77777777" w:rsidR="00FE2452" w:rsidRPr="009E5D66" w:rsidRDefault="00FE2452" w:rsidP="00FE2452">
                  <w:pPr>
                    <w:jc w:val="both"/>
                    <w:rPr>
                      <w:rFonts w:ascii="Book Antiqua" w:hAnsi="Book Antiqua" w:cs="Arial"/>
                      <w:sz w:val="22"/>
                      <w:szCs w:val="22"/>
                      <w:lang w:val="en-GB"/>
                    </w:rPr>
                  </w:pPr>
                  <w:r w:rsidRPr="009E5D66">
                    <w:rPr>
                      <w:rFonts w:ascii="Book Antiqua" w:hAnsi="Book Antiqua" w:cs="Arial"/>
                      <w:sz w:val="22"/>
                      <w:szCs w:val="22"/>
                      <w:lang w:val="en-GB"/>
                    </w:rPr>
                    <w:t xml:space="preserve">Email IDs:  </w:t>
                  </w:r>
                </w:p>
              </w:tc>
              <w:tc>
                <w:tcPr>
                  <w:tcW w:w="6646" w:type="dxa"/>
                  <w:hideMark/>
                </w:tcPr>
                <w:p w14:paraId="356D3EDA" w14:textId="77777777" w:rsidR="00FE2452" w:rsidRPr="009E5D66" w:rsidRDefault="00FE2452" w:rsidP="00FE2452">
                  <w:pPr>
                    <w:jc w:val="both"/>
                    <w:rPr>
                      <w:rStyle w:val="Hyperlink"/>
                      <w:rFonts w:ascii="Book Antiqua" w:hAnsi="Book Antiqua" w:cs="Arial"/>
                      <w:sz w:val="22"/>
                      <w:szCs w:val="22"/>
                    </w:rPr>
                  </w:pPr>
                  <w:hyperlink r:id="rId10" w:history="1">
                    <w:r w:rsidRPr="009E5D66">
                      <w:rPr>
                        <w:rStyle w:val="Hyperlink"/>
                        <w:rFonts w:ascii="Book Antiqua" w:hAnsi="Book Antiqua" w:cs="Arial"/>
                        <w:sz w:val="22"/>
                        <w:szCs w:val="22"/>
                      </w:rPr>
                      <w:t xml:space="preserve"> nrapendra@powergrid.in</w:t>
                    </w:r>
                  </w:hyperlink>
                  <w:r w:rsidRPr="009E5D66">
                    <w:rPr>
                      <w:rFonts w:ascii="Book Antiqua" w:hAnsi="Book Antiqua" w:cs="Arial"/>
                      <w:sz w:val="22"/>
                      <w:szCs w:val="22"/>
                      <w:u w:val="single"/>
                    </w:rPr>
                    <w:t xml:space="preserve"> ; </w:t>
                  </w:r>
                </w:p>
              </w:tc>
            </w:tr>
            <w:tr w:rsidR="00FE2452" w:rsidRPr="009E5D66" w14:paraId="668194A7" w14:textId="77777777">
              <w:trPr>
                <w:trHeight w:val="126"/>
              </w:trPr>
              <w:tc>
                <w:tcPr>
                  <w:tcW w:w="1435" w:type="dxa"/>
                  <w:vMerge/>
                  <w:vAlign w:val="center"/>
                  <w:hideMark/>
                </w:tcPr>
                <w:p w14:paraId="15C4C242" w14:textId="77777777" w:rsidR="00FE2452" w:rsidRPr="009E5D66" w:rsidRDefault="00FE2452" w:rsidP="00FE2452">
                  <w:pPr>
                    <w:rPr>
                      <w:rFonts w:ascii="Book Antiqua" w:eastAsia="Arial" w:hAnsi="Book Antiqua" w:cs="Arial"/>
                      <w:sz w:val="22"/>
                      <w:szCs w:val="22"/>
                    </w:rPr>
                  </w:pPr>
                </w:p>
              </w:tc>
              <w:tc>
                <w:tcPr>
                  <w:tcW w:w="6646" w:type="dxa"/>
                </w:tcPr>
                <w:p w14:paraId="385D187F" w14:textId="77777777" w:rsidR="00FE2452" w:rsidRPr="009E5D66" w:rsidRDefault="00FE2452" w:rsidP="00FE2452">
                  <w:pPr>
                    <w:jc w:val="both"/>
                    <w:rPr>
                      <w:rStyle w:val="Hyperlink"/>
                      <w:rFonts w:ascii="Book Antiqua" w:hAnsi="Book Antiqua" w:cs="Arial"/>
                      <w:sz w:val="22"/>
                      <w:szCs w:val="22"/>
                    </w:rPr>
                  </w:pPr>
                  <w:r w:rsidRPr="009E5D66">
                    <w:rPr>
                      <w:rFonts w:ascii="Book Antiqua" w:hAnsi="Book Antiqua" w:cs="Arial"/>
                      <w:sz w:val="22"/>
                      <w:szCs w:val="22"/>
                    </w:rPr>
                    <w:t xml:space="preserve"> </w:t>
                  </w:r>
                  <w:hyperlink r:id="rId11" w:history="1">
                    <w:r w:rsidRPr="009E5D66">
                      <w:rPr>
                        <w:rStyle w:val="Hyperlink"/>
                        <w:rFonts w:ascii="Book Antiqua" w:hAnsi="Book Antiqua" w:cs="Arial"/>
                        <w:sz w:val="22"/>
                        <w:szCs w:val="22"/>
                      </w:rPr>
                      <w:t>Kr.siddhant@powergrid.in</w:t>
                    </w:r>
                  </w:hyperlink>
                  <w:r w:rsidRPr="009E5D66">
                    <w:rPr>
                      <w:rFonts w:ascii="Book Antiqua" w:hAnsi="Book Antiqua" w:cs="Arial"/>
                      <w:sz w:val="22"/>
                      <w:szCs w:val="22"/>
                    </w:rPr>
                    <w:t xml:space="preserve"> </w:t>
                  </w:r>
                </w:p>
              </w:tc>
            </w:tr>
          </w:tbl>
          <w:p w14:paraId="1430C6AD" w14:textId="77777777" w:rsidR="00D93F28" w:rsidRPr="009E5D66" w:rsidRDefault="00D93F28" w:rsidP="00022A0C">
            <w:pPr>
              <w:jc w:val="both"/>
              <w:rPr>
                <w:rFonts w:ascii="Book Antiqua" w:hAnsi="Book Antiqua" w:cs="Arial"/>
                <w:b/>
                <w:bCs/>
                <w:sz w:val="22"/>
                <w:szCs w:val="22"/>
              </w:rPr>
            </w:pPr>
          </w:p>
        </w:tc>
      </w:tr>
      <w:tr w:rsidR="006E1E27" w:rsidRPr="009E5D66" w14:paraId="5CA811EC" w14:textId="77777777" w:rsidTr="00B515B8">
        <w:tblPrEx>
          <w:tblCellMar>
            <w:top w:w="0" w:type="dxa"/>
            <w:bottom w:w="0" w:type="dxa"/>
          </w:tblCellMar>
        </w:tblPrEx>
        <w:trPr>
          <w:trHeight w:val="665"/>
        </w:trPr>
        <w:tc>
          <w:tcPr>
            <w:tcW w:w="824" w:type="dxa"/>
            <w:tcBorders>
              <w:right w:val="single" w:sz="4" w:space="0" w:color="auto"/>
            </w:tcBorders>
          </w:tcPr>
          <w:p w14:paraId="4DE44F16" w14:textId="77777777" w:rsidR="006E1E27" w:rsidRPr="009E5D66" w:rsidRDefault="006E1E27"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ABADE9A" w14:textId="77777777" w:rsidR="006E1E27" w:rsidRPr="009E5D66" w:rsidRDefault="006E1E27" w:rsidP="006E1E27">
            <w:pPr>
              <w:jc w:val="both"/>
              <w:rPr>
                <w:rFonts w:ascii="Book Antiqua" w:hAnsi="Book Antiqua" w:cs="Arial"/>
                <w:sz w:val="22"/>
                <w:szCs w:val="22"/>
              </w:rPr>
            </w:pPr>
            <w:r w:rsidRPr="009E5D66">
              <w:rPr>
                <w:rFonts w:ascii="Book Antiqua" w:hAnsi="Book Antiqua" w:cs="Arial"/>
                <w:sz w:val="22"/>
                <w:szCs w:val="22"/>
              </w:rPr>
              <w:t>GCC 1.1 (ff)</w:t>
            </w:r>
          </w:p>
        </w:tc>
        <w:tc>
          <w:tcPr>
            <w:tcW w:w="7200" w:type="dxa"/>
            <w:tcBorders>
              <w:left w:val="nil"/>
            </w:tcBorders>
          </w:tcPr>
          <w:p w14:paraId="7DFA8B17" w14:textId="77777777" w:rsidR="006E1E27" w:rsidRPr="009E5D66" w:rsidRDefault="006E1E27" w:rsidP="006E1E27">
            <w:pPr>
              <w:jc w:val="both"/>
              <w:rPr>
                <w:rFonts w:ascii="Book Antiqua" w:hAnsi="Book Antiqua" w:cs="Arial"/>
                <w:b/>
                <w:bCs/>
                <w:color w:val="000000"/>
                <w:sz w:val="22"/>
                <w:szCs w:val="22"/>
              </w:rPr>
            </w:pPr>
            <w:r w:rsidRPr="009E5D66">
              <w:rPr>
                <w:rFonts w:ascii="Book Antiqua" w:hAnsi="Book Antiqua" w:cs="Arial"/>
                <w:b/>
                <w:bCs/>
                <w:color w:val="000000"/>
                <w:sz w:val="22"/>
                <w:szCs w:val="22"/>
              </w:rPr>
              <w:t>Insert the following after GCC clause 1.1(</w:t>
            </w:r>
            <w:proofErr w:type="spellStart"/>
            <w:r w:rsidRPr="009E5D66">
              <w:rPr>
                <w:rFonts w:ascii="Book Antiqua" w:hAnsi="Book Antiqua" w:cs="Arial"/>
                <w:b/>
                <w:bCs/>
                <w:color w:val="000000"/>
                <w:sz w:val="22"/>
                <w:szCs w:val="22"/>
              </w:rPr>
              <w:t>ee</w:t>
            </w:r>
            <w:proofErr w:type="spellEnd"/>
            <w:r w:rsidRPr="009E5D66">
              <w:rPr>
                <w:rFonts w:ascii="Book Antiqua" w:hAnsi="Book Antiqua" w:cs="Arial"/>
                <w:b/>
                <w:bCs/>
                <w:color w:val="000000"/>
                <w:sz w:val="22"/>
                <w:szCs w:val="22"/>
              </w:rPr>
              <w:t>)</w:t>
            </w:r>
          </w:p>
          <w:p w14:paraId="0FB6E6B2" w14:textId="77777777" w:rsidR="006E1E27" w:rsidRPr="009E5D66" w:rsidRDefault="006E1E27" w:rsidP="006E1E27">
            <w:pPr>
              <w:jc w:val="both"/>
              <w:rPr>
                <w:rFonts w:ascii="Book Antiqua" w:hAnsi="Book Antiqua" w:cs="Arial"/>
                <w:b/>
                <w:bCs/>
                <w:color w:val="000000"/>
                <w:sz w:val="22"/>
                <w:szCs w:val="22"/>
              </w:rPr>
            </w:pPr>
          </w:p>
          <w:p w14:paraId="76BCFF85" w14:textId="77777777" w:rsidR="006E1E27" w:rsidRPr="009E5D66" w:rsidRDefault="006E1E27" w:rsidP="006E1E27">
            <w:pPr>
              <w:jc w:val="both"/>
              <w:rPr>
                <w:rFonts w:ascii="Book Antiqua" w:hAnsi="Book Antiqua" w:cs="Arial"/>
                <w:color w:val="000000"/>
                <w:sz w:val="22"/>
                <w:szCs w:val="22"/>
              </w:rPr>
            </w:pPr>
            <w:r w:rsidRPr="009E5D6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4BA38EBF" w14:textId="77777777" w:rsidR="006E1E27" w:rsidRPr="009E5D66" w:rsidRDefault="006E1E27" w:rsidP="006E1E27">
            <w:pPr>
              <w:jc w:val="both"/>
              <w:rPr>
                <w:rFonts w:ascii="Book Antiqua" w:hAnsi="Book Antiqua" w:cs="Arial"/>
                <w:b/>
                <w:bCs/>
                <w:sz w:val="22"/>
                <w:szCs w:val="22"/>
              </w:rPr>
            </w:pPr>
          </w:p>
        </w:tc>
      </w:tr>
      <w:tr w:rsidR="004A787B" w:rsidRPr="009E5D66" w14:paraId="45A0A465" w14:textId="77777777" w:rsidTr="00B515B8">
        <w:tblPrEx>
          <w:tblCellMar>
            <w:top w:w="0" w:type="dxa"/>
            <w:bottom w:w="0" w:type="dxa"/>
          </w:tblCellMar>
        </w:tblPrEx>
        <w:trPr>
          <w:trHeight w:val="665"/>
        </w:trPr>
        <w:tc>
          <w:tcPr>
            <w:tcW w:w="824" w:type="dxa"/>
            <w:tcBorders>
              <w:right w:val="single" w:sz="4" w:space="0" w:color="auto"/>
            </w:tcBorders>
          </w:tcPr>
          <w:p w14:paraId="36C47116" w14:textId="77777777" w:rsidR="004A787B" w:rsidRPr="009E5D66" w:rsidRDefault="004A787B"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933377A" w14:textId="77777777" w:rsidR="004A787B" w:rsidRPr="009E5D66" w:rsidRDefault="004A787B" w:rsidP="00336B10">
            <w:pPr>
              <w:jc w:val="both"/>
              <w:rPr>
                <w:rFonts w:ascii="Book Antiqua" w:hAnsi="Book Antiqua" w:cs="Arial"/>
                <w:sz w:val="22"/>
                <w:szCs w:val="22"/>
              </w:rPr>
            </w:pPr>
            <w:r w:rsidRPr="009E5D66">
              <w:rPr>
                <w:rFonts w:ascii="Book Antiqua" w:hAnsi="Book Antiqua" w:cs="Arial"/>
                <w:sz w:val="22"/>
                <w:szCs w:val="22"/>
              </w:rPr>
              <w:t>GCC 4.1</w:t>
            </w:r>
          </w:p>
        </w:tc>
        <w:tc>
          <w:tcPr>
            <w:tcW w:w="7200" w:type="dxa"/>
            <w:tcBorders>
              <w:left w:val="nil"/>
            </w:tcBorders>
          </w:tcPr>
          <w:p w14:paraId="2CE41F09" w14:textId="77777777" w:rsidR="004A787B" w:rsidRPr="009E5D66" w:rsidRDefault="004A787B" w:rsidP="00336B10">
            <w:pPr>
              <w:jc w:val="both"/>
              <w:rPr>
                <w:rFonts w:ascii="Book Antiqua" w:hAnsi="Book Antiqua" w:cs="Arial"/>
                <w:b/>
                <w:bCs/>
                <w:sz w:val="22"/>
                <w:szCs w:val="22"/>
              </w:rPr>
            </w:pPr>
            <w:r w:rsidRPr="009E5D66">
              <w:rPr>
                <w:rFonts w:ascii="Book Antiqua" w:hAnsi="Book Antiqua" w:cs="Arial"/>
                <w:b/>
                <w:bCs/>
                <w:sz w:val="22"/>
                <w:szCs w:val="22"/>
              </w:rPr>
              <w:t>Replace GCC 4.1 with the following:</w:t>
            </w:r>
          </w:p>
          <w:p w14:paraId="46875C55" w14:textId="77777777" w:rsidR="004A787B" w:rsidRPr="009E5D66" w:rsidRDefault="004A787B" w:rsidP="00336B10">
            <w:pPr>
              <w:jc w:val="both"/>
              <w:rPr>
                <w:rFonts w:ascii="Book Antiqua" w:hAnsi="Book Antiqua" w:cs="Arial"/>
                <w:b/>
                <w:bCs/>
                <w:sz w:val="22"/>
                <w:szCs w:val="22"/>
              </w:rPr>
            </w:pPr>
          </w:p>
          <w:p w14:paraId="51EE0E55" w14:textId="77777777" w:rsidR="004A787B" w:rsidRPr="009E5D66" w:rsidRDefault="004A787B" w:rsidP="004A787B">
            <w:pPr>
              <w:ind w:left="432" w:hanging="432"/>
              <w:jc w:val="both"/>
              <w:rPr>
                <w:rFonts w:ascii="Book Antiqua" w:hAnsi="Book Antiqua" w:cs="Arial"/>
                <w:sz w:val="22"/>
                <w:szCs w:val="22"/>
              </w:rPr>
            </w:pPr>
            <w:r w:rsidRPr="009E5D66">
              <w:rPr>
                <w:rFonts w:ascii="Book Antiqua" w:hAnsi="Book Antiqua" w:cs="Arial"/>
                <w:b/>
                <w:bCs/>
                <w:sz w:val="22"/>
                <w:szCs w:val="22"/>
              </w:rPr>
              <w:t>4.1 Time for Completion is the essence of Contract.</w:t>
            </w:r>
            <w:r w:rsidRPr="009E5D6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34A8AA79" w14:textId="77777777" w:rsidR="00F13BE5" w:rsidRPr="009E5D66" w:rsidRDefault="00F13BE5" w:rsidP="00C3542C">
            <w:pPr>
              <w:ind w:left="432" w:hanging="432"/>
              <w:jc w:val="both"/>
              <w:rPr>
                <w:rFonts w:ascii="Book Antiqua" w:hAnsi="Book Antiqua" w:cs="Arial"/>
                <w:b/>
                <w:bCs/>
                <w:sz w:val="22"/>
                <w:szCs w:val="22"/>
              </w:rPr>
            </w:pPr>
          </w:p>
        </w:tc>
      </w:tr>
      <w:tr w:rsidR="00D35098" w:rsidRPr="009E5D66" w14:paraId="45C259EB" w14:textId="77777777" w:rsidTr="00B515B8">
        <w:tblPrEx>
          <w:tblCellMar>
            <w:top w:w="0" w:type="dxa"/>
            <w:bottom w:w="0" w:type="dxa"/>
          </w:tblCellMar>
        </w:tblPrEx>
        <w:trPr>
          <w:trHeight w:val="665"/>
        </w:trPr>
        <w:tc>
          <w:tcPr>
            <w:tcW w:w="824" w:type="dxa"/>
            <w:tcBorders>
              <w:right w:val="single" w:sz="4" w:space="0" w:color="auto"/>
            </w:tcBorders>
          </w:tcPr>
          <w:p w14:paraId="3ECF98A0" w14:textId="77777777" w:rsidR="00D35098" w:rsidRPr="009E5D66" w:rsidRDefault="00D350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3D1EF51D" w14:textId="77777777" w:rsidR="00D35098" w:rsidRPr="009E5D66" w:rsidRDefault="00D35098" w:rsidP="00D35098">
            <w:pPr>
              <w:jc w:val="both"/>
              <w:rPr>
                <w:rFonts w:ascii="Book Antiqua" w:hAnsi="Book Antiqua" w:cs="Arial"/>
                <w:sz w:val="22"/>
                <w:szCs w:val="22"/>
              </w:rPr>
            </w:pPr>
            <w:r w:rsidRPr="009E5D66">
              <w:rPr>
                <w:rFonts w:ascii="Book Antiqua" w:hAnsi="Book Antiqua" w:cs="Arial"/>
                <w:sz w:val="22"/>
                <w:szCs w:val="22"/>
              </w:rPr>
              <w:t>GCC 5.1</w:t>
            </w:r>
          </w:p>
        </w:tc>
        <w:tc>
          <w:tcPr>
            <w:tcW w:w="7200" w:type="dxa"/>
            <w:tcBorders>
              <w:left w:val="nil"/>
            </w:tcBorders>
          </w:tcPr>
          <w:p w14:paraId="67AE1BD8" w14:textId="77777777" w:rsidR="00D35098" w:rsidRPr="009E5D66" w:rsidRDefault="00D35098" w:rsidP="00D35098">
            <w:pPr>
              <w:jc w:val="both"/>
              <w:rPr>
                <w:rFonts w:ascii="Book Antiqua" w:hAnsi="Book Antiqua" w:cs="Arial"/>
                <w:b/>
                <w:sz w:val="22"/>
                <w:szCs w:val="22"/>
              </w:rPr>
            </w:pPr>
            <w:r w:rsidRPr="009E5D66">
              <w:rPr>
                <w:rFonts w:ascii="Book Antiqua" w:hAnsi="Book Antiqua" w:cs="Arial"/>
                <w:b/>
                <w:sz w:val="22"/>
                <w:szCs w:val="22"/>
              </w:rPr>
              <w:t xml:space="preserve">Supplementing Clause GCC 5.1 </w:t>
            </w:r>
            <w:r w:rsidRPr="009E5D66">
              <w:rPr>
                <w:rFonts w:ascii="Book Antiqua" w:hAnsi="Book Antiqua" w:cs="Arial"/>
                <w:b/>
                <w:bCs/>
                <w:sz w:val="22"/>
                <w:szCs w:val="22"/>
              </w:rPr>
              <w:t>with the following:</w:t>
            </w:r>
          </w:p>
          <w:p w14:paraId="1D6F2428" w14:textId="77777777" w:rsidR="00D35098" w:rsidRPr="009E5D66" w:rsidRDefault="00D35098" w:rsidP="00D35098">
            <w:pPr>
              <w:jc w:val="both"/>
              <w:rPr>
                <w:rFonts w:ascii="Book Antiqua" w:hAnsi="Book Antiqua" w:cs="Arial"/>
                <w:bCs/>
                <w:sz w:val="22"/>
                <w:szCs w:val="22"/>
              </w:rPr>
            </w:pPr>
          </w:p>
          <w:p w14:paraId="4BCAE195" w14:textId="77777777" w:rsidR="00D35098" w:rsidRPr="009E5D66" w:rsidRDefault="00D35098" w:rsidP="00D35098">
            <w:pPr>
              <w:tabs>
                <w:tab w:val="left" w:pos="1773"/>
                <w:tab w:val="left" w:pos="1987"/>
              </w:tabs>
              <w:jc w:val="both"/>
              <w:rPr>
                <w:rFonts w:ascii="Book Antiqua" w:hAnsi="Book Antiqua" w:cs="Arial"/>
                <w:bCs/>
                <w:sz w:val="22"/>
                <w:szCs w:val="22"/>
              </w:rPr>
            </w:pPr>
            <w:r w:rsidRPr="009E5D66">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13CDCCF" w14:textId="77777777" w:rsidR="00D35098" w:rsidRPr="009E5D66" w:rsidRDefault="00D35098" w:rsidP="00D35098">
            <w:pPr>
              <w:pStyle w:val="BodyText"/>
              <w:rPr>
                <w:sz w:val="22"/>
              </w:rPr>
            </w:pPr>
          </w:p>
          <w:p w14:paraId="56EFB635" w14:textId="77777777" w:rsidR="00D35098" w:rsidRPr="009E5D66" w:rsidRDefault="00D35098" w:rsidP="00D35098">
            <w:pPr>
              <w:pStyle w:val="BodyText"/>
              <w:ind w:left="612" w:hanging="612"/>
              <w:rPr>
                <w:i/>
                <w:iCs/>
                <w:sz w:val="22"/>
              </w:rPr>
            </w:pPr>
            <w:r w:rsidRPr="009E5D66">
              <w:rPr>
                <w:sz w:val="22"/>
              </w:rPr>
              <w:t>(a)</w:t>
            </w:r>
            <w:r w:rsidRPr="009E5D66">
              <w:rPr>
                <w:sz w:val="22"/>
              </w:rPr>
              <w:tab/>
              <w:t xml:space="preserve">The </w:t>
            </w:r>
            <w:r w:rsidRPr="009E5D66">
              <w:rPr>
                <w:bCs/>
                <w:iCs/>
                <w:color w:val="000000"/>
                <w:sz w:val="22"/>
              </w:rPr>
              <w:t>Parent/ Principal Company</w:t>
            </w:r>
            <w:r w:rsidRPr="009E5D66">
              <w:rPr>
                <w:bCs/>
                <w:sz w:val="22"/>
              </w:rPr>
              <w:t xml:space="preserve"> </w:t>
            </w:r>
            <w:r w:rsidRPr="009E5D66">
              <w:rPr>
                <w:sz w:val="22"/>
              </w:rPr>
              <w:t xml:space="preserve">shall have a minimum </w:t>
            </w:r>
            <w:r w:rsidRPr="009E5D66">
              <w:rPr>
                <w:bCs/>
                <w:iCs/>
                <w:color w:val="000000"/>
                <w:sz w:val="22"/>
              </w:rPr>
              <w:t xml:space="preserve">equity participation of 51% in the Subsidiary Company for a lock-in period of </w:t>
            </w:r>
            <w:r w:rsidRPr="009E5D66">
              <w:rPr>
                <w:color w:val="211E1E"/>
                <w:sz w:val="22"/>
                <w:lang w:bidi="hi-IN"/>
              </w:rPr>
              <w:t xml:space="preserve">seven (7) years </w:t>
            </w:r>
            <w:r w:rsidRPr="009E5D66">
              <w:rPr>
                <w:bCs/>
                <w:iCs/>
                <w:color w:val="000000"/>
                <w:sz w:val="22"/>
              </w:rPr>
              <w:t xml:space="preserve">from the date of incorporation of </w:t>
            </w:r>
            <w:r w:rsidRPr="009E5D66">
              <w:rPr>
                <w:bCs/>
                <w:iCs/>
                <w:color w:val="000000"/>
                <w:sz w:val="22"/>
              </w:rPr>
              <w:lastRenderedPageBreak/>
              <w:t xml:space="preserve">Subsidiary Company </w:t>
            </w:r>
            <w:r w:rsidRPr="009E5D66">
              <w:rPr>
                <w:color w:val="211E1E"/>
                <w:sz w:val="22"/>
                <w:lang w:bidi="hi-IN"/>
              </w:rPr>
              <w:t xml:space="preserve">or </w:t>
            </w:r>
            <w:proofErr w:type="spellStart"/>
            <w:r w:rsidRPr="009E5D66">
              <w:rPr>
                <w:color w:val="211E1E"/>
                <w:sz w:val="22"/>
                <w:lang w:bidi="hi-IN"/>
              </w:rPr>
              <w:t>upto</w:t>
            </w:r>
            <w:proofErr w:type="spellEnd"/>
            <w:r w:rsidRPr="009E5D66">
              <w:rPr>
                <w:color w:val="211E1E"/>
                <w:sz w:val="22"/>
                <w:lang w:bidi="hi-IN"/>
              </w:rPr>
              <w:t xml:space="preserve"> the end of Defect Liability Period of the contract, whichever is later</w:t>
            </w:r>
            <w:r w:rsidRPr="009E5D66">
              <w:rPr>
                <w:sz w:val="22"/>
              </w:rPr>
              <w:t xml:space="preserve"> </w:t>
            </w:r>
            <w:r w:rsidRPr="009E5D66">
              <w:rPr>
                <w:i/>
                <w:iCs/>
                <w:sz w:val="22"/>
              </w:rPr>
              <w:t>(applicable in case Contractor is a Subsidiary Company)</w:t>
            </w:r>
          </w:p>
          <w:p w14:paraId="452DF442" w14:textId="77777777" w:rsidR="00D35098" w:rsidRPr="009E5D66" w:rsidRDefault="00D35098" w:rsidP="00D35098">
            <w:pPr>
              <w:pStyle w:val="BodyText"/>
              <w:ind w:left="612" w:hanging="612"/>
              <w:rPr>
                <w:sz w:val="22"/>
              </w:rPr>
            </w:pPr>
          </w:p>
          <w:p w14:paraId="0F005C20" w14:textId="77777777" w:rsidR="00D35098" w:rsidRPr="009E5D66" w:rsidRDefault="00D35098" w:rsidP="00D35098">
            <w:pPr>
              <w:pStyle w:val="BodyText"/>
              <w:ind w:left="612" w:hanging="612"/>
              <w:rPr>
                <w:sz w:val="22"/>
              </w:rPr>
            </w:pPr>
            <w:r w:rsidRPr="009E5D66">
              <w:rPr>
                <w:sz w:val="22"/>
              </w:rPr>
              <w:t xml:space="preserve">(b)  </w:t>
            </w:r>
            <w:r w:rsidRPr="009E5D66">
              <w:rPr>
                <w:sz w:val="22"/>
              </w:rPr>
              <w:tab/>
              <w:t xml:space="preserve">The </w:t>
            </w:r>
            <w:r w:rsidRPr="009E5D66">
              <w:rPr>
                <w:bCs/>
                <w:iCs/>
                <w:color w:val="000000"/>
                <w:sz w:val="22"/>
              </w:rPr>
              <w:t>Parent/ Principal Company</w:t>
            </w:r>
            <w:r w:rsidRPr="009E5D66">
              <w:rPr>
                <w:bCs/>
                <w:sz w:val="22"/>
              </w:rPr>
              <w:t xml:space="preserve"> and</w:t>
            </w:r>
            <w:r w:rsidRPr="009E5D6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9E5D66">
              <w:rPr>
                <w:color w:val="211E1E"/>
                <w:sz w:val="22"/>
                <w:lang w:bidi="hi-IN"/>
              </w:rPr>
              <w:t>seven (7) years</w:t>
            </w:r>
            <w:r w:rsidRPr="009E5D66">
              <w:rPr>
                <w:sz w:val="22"/>
              </w:rPr>
              <w:t xml:space="preserve"> from the date of incorporation of Group Company</w:t>
            </w:r>
            <w:r w:rsidRPr="009E5D66">
              <w:rPr>
                <w:color w:val="211E1E"/>
                <w:sz w:val="22"/>
                <w:lang w:bidi="hi-IN"/>
              </w:rPr>
              <w:t xml:space="preserve"> or </w:t>
            </w:r>
            <w:proofErr w:type="spellStart"/>
            <w:r w:rsidRPr="009E5D66">
              <w:rPr>
                <w:color w:val="211E1E"/>
                <w:sz w:val="22"/>
                <w:lang w:bidi="hi-IN"/>
              </w:rPr>
              <w:t>upto</w:t>
            </w:r>
            <w:proofErr w:type="spellEnd"/>
            <w:r w:rsidRPr="009E5D66">
              <w:rPr>
                <w:color w:val="211E1E"/>
                <w:sz w:val="22"/>
                <w:lang w:bidi="hi-IN"/>
              </w:rPr>
              <w:t xml:space="preserve"> the end of Defect Liability Period of the contract, whichever is later</w:t>
            </w:r>
            <w:r w:rsidRPr="009E5D66">
              <w:rPr>
                <w:i/>
                <w:iCs/>
                <w:sz w:val="22"/>
              </w:rPr>
              <w:t xml:space="preserve"> (applicable in case Contractor is a Group Company)</w:t>
            </w:r>
          </w:p>
          <w:p w14:paraId="1BDAEA6E" w14:textId="77777777" w:rsidR="00D35098" w:rsidRPr="009E5D66" w:rsidRDefault="00D35098" w:rsidP="00D35098">
            <w:pPr>
              <w:pStyle w:val="BodyText"/>
              <w:ind w:left="612" w:hanging="612"/>
              <w:rPr>
                <w:sz w:val="22"/>
              </w:rPr>
            </w:pPr>
          </w:p>
          <w:p w14:paraId="38603748" w14:textId="77777777" w:rsidR="00D35098" w:rsidRPr="009E5D66" w:rsidRDefault="00D35098" w:rsidP="00D35098">
            <w:pPr>
              <w:pStyle w:val="BodyText"/>
              <w:ind w:left="612" w:hanging="612"/>
              <w:rPr>
                <w:bCs/>
                <w:iCs/>
                <w:color w:val="000000"/>
                <w:sz w:val="22"/>
              </w:rPr>
            </w:pPr>
            <w:r w:rsidRPr="009E5D66">
              <w:rPr>
                <w:sz w:val="22"/>
              </w:rPr>
              <w:t xml:space="preserve">(c)   </w:t>
            </w:r>
            <w:r w:rsidRPr="009E5D66">
              <w:rPr>
                <w:bCs/>
                <w:iCs/>
                <w:color w:val="000000"/>
                <w:sz w:val="22"/>
              </w:rPr>
              <w:t xml:space="preserve">The Parent/ Principal Company shall have a minimum equity participation of 26% in the </w:t>
            </w:r>
            <w:r w:rsidRPr="009E5D66">
              <w:rPr>
                <w:color w:val="211E1E"/>
                <w:sz w:val="22"/>
                <w:lang w:bidi="hi-IN"/>
              </w:rPr>
              <w:t>Joint Venture Company (JVC)</w:t>
            </w:r>
            <w:r w:rsidRPr="009E5D66">
              <w:rPr>
                <w:bCs/>
                <w:iCs/>
                <w:color w:val="000000"/>
                <w:sz w:val="22"/>
              </w:rPr>
              <w:t xml:space="preserve"> </w:t>
            </w:r>
            <w:r w:rsidRPr="009E5D66">
              <w:rPr>
                <w:sz w:val="22"/>
              </w:rPr>
              <w:t xml:space="preserve">for a lock-in period of 7 years from the date of incorporation of JVC </w:t>
            </w:r>
            <w:r w:rsidRPr="009E5D66">
              <w:rPr>
                <w:color w:val="211E1E"/>
                <w:sz w:val="22"/>
                <w:lang w:bidi="hi-IN"/>
              </w:rPr>
              <w:t xml:space="preserve">or </w:t>
            </w:r>
            <w:proofErr w:type="spellStart"/>
            <w:r w:rsidRPr="009E5D66">
              <w:rPr>
                <w:color w:val="211E1E"/>
                <w:sz w:val="22"/>
                <w:lang w:bidi="hi-IN"/>
              </w:rPr>
              <w:t>upto</w:t>
            </w:r>
            <w:proofErr w:type="spellEnd"/>
            <w:r w:rsidRPr="009E5D66">
              <w:rPr>
                <w:color w:val="211E1E"/>
                <w:sz w:val="22"/>
                <w:lang w:bidi="hi-IN"/>
              </w:rPr>
              <w:t xml:space="preserve"> the end of Defect Liability Period of the contract, whichever is later</w:t>
            </w:r>
          </w:p>
          <w:p w14:paraId="5E359D45" w14:textId="77777777" w:rsidR="00D35098" w:rsidRPr="009E5D66" w:rsidRDefault="00D35098" w:rsidP="00D35098">
            <w:pPr>
              <w:pStyle w:val="BodyText"/>
              <w:ind w:left="612" w:hanging="612"/>
              <w:rPr>
                <w:bCs/>
                <w:iCs/>
                <w:color w:val="000000"/>
                <w:sz w:val="22"/>
              </w:rPr>
            </w:pPr>
          </w:p>
          <w:p w14:paraId="49DF5148" w14:textId="77777777" w:rsidR="00D35098" w:rsidRPr="009E5D66" w:rsidRDefault="00D35098" w:rsidP="00D35098">
            <w:pPr>
              <w:pStyle w:val="BodyText"/>
              <w:ind w:left="612" w:hanging="612"/>
              <w:rPr>
                <w:i/>
                <w:iCs/>
                <w:sz w:val="22"/>
              </w:rPr>
            </w:pPr>
            <w:r w:rsidRPr="009E5D66">
              <w:rPr>
                <w:sz w:val="22"/>
              </w:rPr>
              <w:t xml:space="preserve">          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9E5D66">
              <w:rPr>
                <w:color w:val="211E1E"/>
                <w:sz w:val="22"/>
                <w:lang w:bidi="hi-IN"/>
              </w:rPr>
              <w:t xml:space="preserve"> or </w:t>
            </w:r>
            <w:proofErr w:type="spellStart"/>
            <w:r w:rsidRPr="009E5D66">
              <w:rPr>
                <w:color w:val="211E1E"/>
                <w:sz w:val="22"/>
                <w:lang w:bidi="hi-IN"/>
              </w:rPr>
              <w:t>upto</w:t>
            </w:r>
            <w:proofErr w:type="spellEnd"/>
            <w:r w:rsidRPr="009E5D66">
              <w:rPr>
                <w:color w:val="211E1E"/>
                <w:sz w:val="22"/>
                <w:lang w:bidi="hi-IN"/>
              </w:rPr>
              <w:t xml:space="preserve"> the end of Defect Liability Period of the contract, whichever is later </w:t>
            </w:r>
            <w:r w:rsidRPr="009E5D66">
              <w:rPr>
                <w:i/>
                <w:iCs/>
                <w:sz w:val="22"/>
              </w:rPr>
              <w:t>(applicable in case Contractor is a Joint Venture Company)</w:t>
            </w:r>
          </w:p>
          <w:p w14:paraId="173E229B" w14:textId="77777777" w:rsidR="00D35098" w:rsidRPr="009E5D66" w:rsidRDefault="00D35098" w:rsidP="00D35098">
            <w:pPr>
              <w:ind w:left="-20"/>
              <w:jc w:val="both"/>
              <w:rPr>
                <w:rFonts w:ascii="Book Antiqua" w:hAnsi="Book Antiqua" w:cs="Arial"/>
                <w:b/>
                <w:bCs/>
                <w:sz w:val="22"/>
                <w:szCs w:val="22"/>
              </w:rPr>
            </w:pPr>
          </w:p>
        </w:tc>
      </w:tr>
      <w:tr w:rsidR="00E6514D" w:rsidRPr="009E5D66" w14:paraId="25200C5B" w14:textId="77777777" w:rsidTr="00B515B8">
        <w:tblPrEx>
          <w:tblCellMar>
            <w:top w:w="0" w:type="dxa"/>
            <w:bottom w:w="0" w:type="dxa"/>
          </w:tblCellMar>
        </w:tblPrEx>
        <w:trPr>
          <w:trHeight w:val="665"/>
        </w:trPr>
        <w:tc>
          <w:tcPr>
            <w:tcW w:w="824" w:type="dxa"/>
            <w:tcBorders>
              <w:right w:val="single" w:sz="4" w:space="0" w:color="auto"/>
            </w:tcBorders>
          </w:tcPr>
          <w:p w14:paraId="4C005C65" w14:textId="77777777" w:rsidR="00E6514D" w:rsidRPr="009E5D66" w:rsidRDefault="00E6514D"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4E5683B" w14:textId="77777777" w:rsidR="00E6514D" w:rsidRPr="009E5D66" w:rsidRDefault="00E6514D" w:rsidP="00336B10">
            <w:pPr>
              <w:jc w:val="both"/>
              <w:rPr>
                <w:rFonts w:ascii="Book Antiqua" w:hAnsi="Book Antiqua" w:cs="Arial"/>
                <w:sz w:val="22"/>
                <w:szCs w:val="22"/>
              </w:rPr>
            </w:pPr>
            <w:r w:rsidRPr="009E5D66">
              <w:rPr>
                <w:rFonts w:ascii="Book Antiqua" w:hAnsi="Book Antiqua" w:cs="Arial"/>
                <w:sz w:val="22"/>
                <w:szCs w:val="22"/>
              </w:rPr>
              <w:t>GCC 5.7</w:t>
            </w:r>
          </w:p>
        </w:tc>
        <w:tc>
          <w:tcPr>
            <w:tcW w:w="7200" w:type="dxa"/>
            <w:tcBorders>
              <w:left w:val="nil"/>
            </w:tcBorders>
          </w:tcPr>
          <w:p w14:paraId="2FDC7B99" w14:textId="77777777" w:rsidR="00D40A48" w:rsidRPr="009E5D66" w:rsidRDefault="00D40A48" w:rsidP="00D40A48">
            <w:pPr>
              <w:ind w:left="-20"/>
              <w:jc w:val="both"/>
              <w:rPr>
                <w:rFonts w:ascii="Book Antiqua" w:hAnsi="Book Antiqua" w:cs="Arial"/>
                <w:b/>
                <w:bCs/>
                <w:sz w:val="22"/>
                <w:szCs w:val="22"/>
              </w:rPr>
            </w:pPr>
            <w:r w:rsidRPr="009E5D66">
              <w:rPr>
                <w:rFonts w:ascii="Book Antiqua" w:hAnsi="Book Antiqua" w:cs="Arial"/>
                <w:b/>
                <w:bCs/>
                <w:sz w:val="22"/>
                <w:szCs w:val="22"/>
              </w:rPr>
              <w:t>Insert a new clause GCC 5.7 as follows:</w:t>
            </w:r>
          </w:p>
          <w:p w14:paraId="387E6018" w14:textId="77777777" w:rsidR="00D40A48" w:rsidRPr="009E5D66" w:rsidRDefault="00D40A48" w:rsidP="00D40A48">
            <w:pPr>
              <w:ind w:left="162"/>
              <w:jc w:val="both"/>
              <w:rPr>
                <w:rFonts w:ascii="Book Antiqua" w:hAnsi="Book Antiqua" w:cs="Arial"/>
                <w:sz w:val="22"/>
                <w:szCs w:val="22"/>
              </w:rPr>
            </w:pPr>
          </w:p>
          <w:p w14:paraId="63394572" w14:textId="77777777" w:rsidR="00D40A48" w:rsidRPr="009E5D66" w:rsidRDefault="00D40A48" w:rsidP="00D40A48">
            <w:pPr>
              <w:jc w:val="both"/>
              <w:rPr>
                <w:rFonts w:ascii="Book Antiqua" w:hAnsi="Book Antiqua" w:cs="Arial"/>
                <w:sz w:val="22"/>
                <w:szCs w:val="22"/>
              </w:rPr>
            </w:pPr>
            <w:r w:rsidRPr="009E5D66">
              <w:rPr>
                <w:rFonts w:ascii="Book Antiqua" w:hAnsi="Book Antiqua" w:cs="Arial"/>
                <w:sz w:val="22"/>
                <w:szCs w:val="22"/>
              </w:rPr>
              <w:t>Vide Notification dated 8th May 2017 and its revision dated 29</w:t>
            </w:r>
            <w:r w:rsidRPr="009E5D66">
              <w:rPr>
                <w:rFonts w:ascii="Book Antiqua" w:hAnsi="Book Antiqua" w:cs="Arial"/>
                <w:sz w:val="22"/>
                <w:szCs w:val="22"/>
                <w:vertAlign w:val="superscript"/>
              </w:rPr>
              <w:t>th</w:t>
            </w:r>
            <w:r w:rsidRPr="009E5D6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9E5D66">
              <w:rPr>
                <w:rFonts w:ascii="Book Antiqua" w:hAnsi="Book Antiqua" w:cs="Arial"/>
                <w:b/>
                <w:bCs/>
                <w:sz w:val="22"/>
                <w:szCs w:val="22"/>
              </w:rPr>
              <w:t>(hereinafter DMI&amp;SP policy)</w:t>
            </w:r>
            <w:r w:rsidRPr="009E5D66">
              <w:rPr>
                <w:rFonts w:ascii="Book Antiqua" w:hAnsi="Book Antiqua" w:cs="Arial"/>
                <w:sz w:val="22"/>
                <w:szCs w:val="22"/>
              </w:rPr>
              <w:t xml:space="preserve">. </w:t>
            </w:r>
          </w:p>
          <w:p w14:paraId="272A0041" w14:textId="77777777" w:rsidR="00D40A48" w:rsidRPr="009E5D66" w:rsidRDefault="00D40A48" w:rsidP="00D40A48">
            <w:pPr>
              <w:jc w:val="both"/>
              <w:rPr>
                <w:rFonts w:ascii="Book Antiqua" w:hAnsi="Book Antiqua" w:cs="Arial"/>
                <w:sz w:val="22"/>
                <w:szCs w:val="22"/>
              </w:rPr>
            </w:pPr>
          </w:p>
          <w:p w14:paraId="11588F4A" w14:textId="77777777" w:rsidR="00D40A48" w:rsidRPr="009E5D66" w:rsidRDefault="00D40A48" w:rsidP="00D40A48">
            <w:pPr>
              <w:jc w:val="both"/>
              <w:rPr>
                <w:rFonts w:ascii="Book Antiqua" w:hAnsi="Book Antiqua" w:cs="Arial"/>
                <w:b/>
                <w:bCs/>
                <w:sz w:val="22"/>
                <w:szCs w:val="22"/>
              </w:rPr>
            </w:pPr>
            <w:r w:rsidRPr="009E5D66">
              <w:rPr>
                <w:rFonts w:ascii="Book Antiqua" w:hAnsi="Book Antiqua" w:cs="Arial"/>
                <w:sz w:val="22"/>
                <w:szCs w:val="22"/>
              </w:rPr>
              <w:t xml:space="preserve">The Contractor shall comply with the guidelines specified in the policy including subsequent amendments/ modifications, if any. </w:t>
            </w:r>
            <w:r w:rsidRPr="009E5D66">
              <w:rPr>
                <w:rFonts w:ascii="Book Antiqua" w:hAnsi="Book Antiqua" w:cs="Arial"/>
                <w:b/>
                <w:bCs/>
                <w:sz w:val="22"/>
                <w:szCs w:val="22"/>
              </w:rPr>
              <w:t>Further,</w:t>
            </w:r>
            <w:r w:rsidRPr="009E5D66">
              <w:rPr>
                <w:rFonts w:ascii="Book Antiqua" w:hAnsi="Book Antiqua" w:cs="Arial"/>
                <w:sz w:val="22"/>
                <w:szCs w:val="22"/>
              </w:rPr>
              <w:t xml:space="preserve"> </w:t>
            </w:r>
            <w:r w:rsidRPr="009E5D66">
              <w:rPr>
                <w:rFonts w:ascii="Book Antiqua" w:hAnsi="Book Antiqua" w:cs="Arial"/>
                <w:b/>
                <w:bCs/>
                <w:sz w:val="22"/>
                <w:szCs w:val="22"/>
              </w:rPr>
              <w:t>i</w:t>
            </w:r>
            <w:r w:rsidRPr="009E5D66">
              <w:rPr>
                <w:rFonts w:ascii="Book Antiqua" w:hAnsi="Book Antiqua" w:cs="Arial"/>
                <w:b/>
                <w:bCs/>
                <w:color w:val="333333"/>
                <w:sz w:val="22"/>
                <w:szCs w:val="22"/>
                <w:lang w:bidi="hi-IN"/>
              </w:rPr>
              <w:t>n case of iron and steel products (</w:t>
            </w:r>
            <w:r w:rsidRPr="009E5D66">
              <w:rPr>
                <w:rFonts w:ascii="Book Antiqua" w:hAnsi="Book Antiqua" w:cs="Arial"/>
                <w:b/>
                <w:bCs/>
                <w:i/>
                <w:iCs/>
                <w:color w:val="333333"/>
                <w:sz w:val="22"/>
                <w:szCs w:val="22"/>
                <w:lang w:bidi="hi-IN"/>
              </w:rPr>
              <w:t>whose HS codes are falling in Appendix-A of the DMI&amp;SP policy as revised from time to time</w:t>
            </w:r>
            <w:r w:rsidRPr="009E5D66">
              <w:rPr>
                <w:rFonts w:ascii="Book Antiqua" w:hAnsi="Book Antiqua" w:cs="Arial"/>
                <w:b/>
                <w:bCs/>
                <w:color w:val="333333"/>
                <w:sz w:val="22"/>
                <w:szCs w:val="22"/>
                <w:lang w:bidi="hi-IN"/>
              </w:rPr>
              <w:t xml:space="preserve">) included in the </w:t>
            </w:r>
            <w:proofErr w:type="spellStart"/>
            <w:r w:rsidRPr="009E5D66">
              <w:rPr>
                <w:rFonts w:ascii="Book Antiqua" w:hAnsi="Book Antiqua" w:cs="Arial"/>
                <w:b/>
                <w:bCs/>
                <w:color w:val="333333"/>
                <w:sz w:val="22"/>
                <w:szCs w:val="22"/>
                <w:lang w:bidi="hi-IN"/>
              </w:rPr>
              <w:t>BoQ</w:t>
            </w:r>
            <w:proofErr w:type="spellEnd"/>
            <w:r w:rsidRPr="009E5D66">
              <w:rPr>
                <w:rFonts w:ascii="Book Antiqua" w:hAnsi="Book Antiqua" w:cs="Arial"/>
                <w:b/>
                <w:bCs/>
                <w:color w:val="333333"/>
                <w:sz w:val="22"/>
                <w:szCs w:val="22"/>
                <w:lang w:bidi="hi-IN"/>
              </w:rPr>
              <w:t xml:space="preserve">/ scope of the package, </w:t>
            </w:r>
            <w:r w:rsidRPr="009E5D66">
              <w:rPr>
                <w:rFonts w:ascii="Book Antiqua" w:hAnsi="Book Antiqua" w:cs="Arial"/>
                <w:b/>
                <w:bCs/>
                <w:sz w:val="22"/>
                <w:szCs w:val="22"/>
              </w:rPr>
              <w:t>the Contractor shall be required to provide the following requisite Certificate(s)/ Affidavit(s) in line with aforesaid policy:</w:t>
            </w:r>
          </w:p>
          <w:p w14:paraId="0D7DBCEA" w14:textId="77777777" w:rsidR="00D40A48" w:rsidRPr="009E5D66" w:rsidRDefault="00D40A48" w:rsidP="00D40A48">
            <w:pPr>
              <w:jc w:val="both"/>
              <w:rPr>
                <w:rFonts w:ascii="Book Antiqua" w:hAnsi="Book Antiqua" w:cs="Arial"/>
                <w:sz w:val="22"/>
                <w:szCs w:val="22"/>
              </w:rPr>
            </w:pPr>
          </w:p>
          <w:p w14:paraId="2BC504DF" w14:textId="77777777" w:rsidR="00D40A48" w:rsidRPr="009E5D66" w:rsidRDefault="00D40A48" w:rsidP="00D40A48">
            <w:pPr>
              <w:ind w:left="478" w:hanging="478"/>
              <w:jc w:val="both"/>
              <w:rPr>
                <w:rFonts w:ascii="Book Antiqua" w:hAnsi="Book Antiqua" w:cs="Arial"/>
                <w:b/>
                <w:sz w:val="22"/>
                <w:szCs w:val="22"/>
              </w:rPr>
            </w:pPr>
            <w:r w:rsidRPr="009E5D66">
              <w:rPr>
                <w:rFonts w:ascii="Book Antiqua" w:hAnsi="Book Antiqua" w:cs="Arial"/>
                <w:sz w:val="22"/>
                <w:szCs w:val="22"/>
              </w:rPr>
              <w:lastRenderedPageBreak/>
              <w:t>(</w:t>
            </w:r>
            <w:proofErr w:type="spellStart"/>
            <w:r w:rsidRPr="009E5D66">
              <w:rPr>
                <w:rFonts w:ascii="Book Antiqua" w:hAnsi="Book Antiqua" w:cs="Arial"/>
                <w:sz w:val="22"/>
                <w:szCs w:val="22"/>
              </w:rPr>
              <w:t>i</w:t>
            </w:r>
            <w:proofErr w:type="spellEnd"/>
            <w:r w:rsidRPr="009E5D66">
              <w:rPr>
                <w:rFonts w:ascii="Book Antiqua" w:hAnsi="Book Antiqua" w:cs="Arial"/>
                <w:sz w:val="22"/>
                <w:szCs w:val="22"/>
              </w:rPr>
              <w:t xml:space="preserve">) </w:t>
            </w:r>
            <w:r w:rsidRPr="009E5D66">
              <w:rPr>
                <w:rFonts w:ascii="Book Antiqua" w:hAnsi="Book Antiqua" w:cs="Arial"/>
                <w:sz w:val="22"/>
                <w:szCs w:val="22"/>
              </w:rPr>
              <w:tab/>
            </w:r>
            <w:r w:rsidRPr="009E5D66">
              <w:rPr>
                <w:rFonts w:ascii="Book Antiqua" w:hAnsi="Book Antiqua" w:cs="Arial"/>
                <w:b/>
                <w:sz w:val="22"/>
                <w:szCs w:val="22"/>
              </w:rPr>
              <w:t>Authorization Certificate issued by Domestic Manufacturer for selling Domestically Manufactured Iron &amp; Steel Products (</w:t>
            </w:r>
            <w:r w:rsidRPr="009E5D66">
              <w:rPr>
                <w:rFonts w:ascii="Book Antiqua" w:hAnsi="Book Antiqua" w:cs="Arial"/>
                <w:b/>
                <w:i/>
                <w:iCs/>
                <w:sz w:val="22"/>
                <w:szCs w:val="22"/>
              </w:rPr>
              <w:t>if applicable</w:t>
            </w:r>
            <w:r w:rsidRPr="009E5D66">
              <w:rPr>
                <w:rFonts w:ascii="Book Antiqua" w:hAnsi="Book Antiqua" w:cs="Arial"/>
                <w:b/>
                <w:sz w:val="22"/>
                <w:szCs w:val="22"/>
              </w:rPr>
              <w:t>):</w:t>
            </w:r>
          </w:p>
          <w:p w14:paraId="4058AAC4" w14:textId="77777777" w:rsidR="00D40A48" w:rsidRPr="009E5D66" w:rsidRDefault="00D40A48" w:rsidP="00D40A48">
            <w:pPr>
              <w:ind w:left="478" w:hanging="478"/>
              <w:jc w:val="both"/>
              <w:rPr>
                <w:rFonts w:ascii="Book Antiqua" w:hAnsi="Book Antiqua" w:cs="Arial"/>
                <w:sz w:val="22"/>
                <w:szCs w:val="22"/>
              </w:rPr>
            </w:pPr>
          </w:p>
          <w:p w14:paraId="249BED2F" w14:textId="77777777" w:rsidR="00D40A48" w:rsidRPr="009E5D66" w:rsidRDefault="00D40A48" w:rsidP="00D40A48">
            <w:pPr>
              <w:ind w:left="478" w:hanging="478"/>
              <w:jc w:val="both"/>
              <w:rPr>
                <w:rFonts w:ascii="Book Antiqua" w:hAnsi="Book Antiqua" w:cs="Arial"/>
                <w:b/>
                <w:bCs/>
                <w:sz w:val="22"/>
                <w:szCs w:val="22"/>
              </w:rPr>
            </w:pPr>
            <w:r w:rsidRPr="009E5D66">
              <w:rPr>
                <w:rFonts w:ascii="Book Antiqua" w:hAnsi="Book Antiqua" w:cs="Arial"/>
                <w:sz w:val="22"/>
                <w:szCs w:val="22"/>
              </w:rPr>
              <w:tab/>
            </w:r>
            <w:r w:rsidRPr="009E5D66">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CE6DE99" w14:textId="77777777" w:rsidR="00D40A48" w:rsidRPr="009E5D66" w:rsidRDefault="00D40A48" w:rsidP="00D40A48">
            <w:pPr>
              <w:ind w:left="478" w:hanging="478"/>
              <w:jc w:val="both"/>
              <w:rPr>
                <w:rFonts w:ascii="Book Antiqua" w:hAnsi="Book Antiqua" w:cs="Arial"/>
                <w:sz w:val="22"/>
                <w:szCs w:val="22"/>
              </w:rPr>
            </w:pPr>
          </w:p>
          <w:p w14:paraId="0FF641BE" w14:textId="77777777" w:rsidR="00D40A48" w:rsidRPr="009E5D66" w:rsidRDefault="00D40A48" w:rsidP="00D40A48">
            <w:pPr>
              <w:ind w:left="478" w:hanging="478"/>
              <w:jc w:val="both"/>
              <w:rPr>
                <w:rFonts w:ascii="Book Antiqua" w:hAnsi="Book Antiqua" w:cs="Arial"/>
                <w:b/>
                <w:sz w:val="22"/>
                <w:szCs w:val="22"/>
              </w:rPr>
            </w:pPr>
            <w:r w:rsidRPr="009E5D66">
              <w:rPr>
                <w:rFonts w:ascii="Book Antiqua" w:hAnsi="Book Antiqua" w:cs="Arial"/>
                <w:sz w:val="22"/>
                <w:szCs w:val="22"/>
              </w:rPr>
              <w:tab/>
            </w:r>
            <w:r w:rsidRPr="009E5D66">
              <w:rPr>
                <w:rFonts w:ascii="Book Antiqua" w:hAnsi="Book Antiqua" w:cs="Arial"/>
                <w:b/>
                <w:bCs/>
                <w:sz w:val="22"/>
                <w:szCs w:val="22"/>
              </w:rPr>
              <w:t>Such certificate(s) shall be submitted by the contractor to the respective executing Region of POWERGRID,</w:t>
            </w:r>
            <w:r w:rsidRPr="009E5D66">
              <w:rPr>
                <w:rFonts w:ascii="Book Antiqua" w:hAnsi="Book Antiqua" w:cs="Arial"/>
                <w:sz w:val="22"/>
                <w:szCs w:val="22"/>
              </w:rPr>
              <w:t xml:space="preserve"> </w:t>
            </w:r>
            <w:r w:rsidRPr="009E5D66">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544C54D" w14:textId="77777777" w:rsidR="00D40A48" w:rsidRPr="009E5D66" w:rsidRDefault="00D40A48" w:rsidP="00D40A48">
            <w:pPr>
              <w:jc w:val="both"/>
              <w:rPr>
                <w:rFonts w:ascii="Book Antiqua" w:hAnsi="Book Antiqua" w:cs="Arial"/>
                <w:b/>
                <w:sz w:val="22"/>
                <w:szCs w:val="22"/>
              </w:rPr>
            </w:pPr>
          </w:p>
          <w:p w14:paraId="6A520C69" w14:textId="77777777" w:rsidR="00D40A48" w:rsidRPr="009E5D66" w:rsidRDefault="00D40A48" w:rsidP="00D40A48">
            <w:pPr>
              <w:ind w:left="478" w:hanging="478"/>
              <w:jc w:val="both"/>
              <w:rPr>
                <w:rFonts w:ascii="Book Antiqua" w:hAnsi="Book Antiqua" w:cs="Arial"/>
                <w:sz w:val="22"/>
                <w:szCs w:val="22"/>
              </w:rPr>
            </w:pPr>
            <w:r w:rsidRPr="009E5D66">
              <w:rPr>
                <w:rFonts w:ascii="Book Antiqua" w:hAnsi="Book Antiqua" w:cs="Arial"/>
                <w:b/>
                <w:sz w:val="22"/>
                <w:szCs w:val="22"/>
              </w:rPr>
              <w:t>(ii) Affidavit of Self certification regarding Domestic Value Addition in Iron &amp; Steel Products:</w:t>
            </w:r>
          </w:p>
          <w:p w14:paraId="68B318A5" w14:textId="77777777" w:rsidR="00D40A48" w:rsidRPr="009E5D66" w:rsidRDefault="00D40A48" w:rsidP="00D40A48">
            <w:pPr>
              <w:jc w:val="both"/>
              <w:rPr>
                <w:rFonts w:ascii="Book Antiqua" w:hAnsi="Book Antiqua" w:cs="Arial"/>
                <w:sz w:val="22"/>
                <w:szCs w:val="22"/>
              </w:rPr>
            </w:pPr>
          </w:p>
          <w:p w14:paraId="39C55F7D" w14:textId="77777777" w:rsidR="00D40A48" w:rsidRPr="009E5D66" w:rsidRDefault="00D40A48" w:rsidP="00D40A48">
            <w:pPr>
              <w:ind w:left="478" w:hanging="478"/>
              <w:jc w:val="both"/>
              <w:rPr>
                <w:rFonts w:ascii="Book Antiqua" w:hAnsi="Book Antiqua" w:cs="Arial"/>
                <w:b/>
                <w:bCs/>
                <w:sz w:val="22"/>
                <w:szCs w:val="22"/>
              </w:rPr>
            </w:pPr>
            <w:r w:rsidRPr="009E5D66">
              <w:rPr>
                <w:rFonts w:ascii="Book Antiqua" w:hAnsi="Book Antiqua" w:cs="Arial"/>
                <w:sz w:val="22"/>
                <w:szCs w:val="22"/>
              </w:rPr>
              <w:tab/>
            </w:r>
            <w:r w:rsidRPr="009E5D66">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3ED0750" w14:textId="77777777" w:rsidR="00D40A48" w:rsidRPr="009E5D66" w:rsidRDefault="00D40A48" w:rsidP="00D40A48">
            <w:pPr>
              <w:ind w:left="478" w:hanging="478"/>
              <w:jc w:val="both"/>
              <w:rPr>
                <w:rFonts w:ascii="Book Antiqua" w:hAnsi="Book Antiqua" w:cs="Arial"/>
                <w:b/>
                <w:bCs/>
                <w:sz w:val="22"/>
                <w:szCs w:val="22"/>
              </w:rPr>
            </w:pPr>
          </w:p>
          <w:p w14:paraId="173E7E27" w14:textId="77777777" w:rsidR="00D40A48" w:rsidRPr="009E5D66" w:rsidRDefault="00D40A48" w:rsidP="00D40A48">
            <w:pPr>
              <w:ind w:left="478" w:hanging="478"/>
              <w:jc w:val="both"/>
              <w:rPr>
                <w:rFonts w:ascii="Book Antiqua" w:hAnsi="Book Antiqua" w:cs="Arial"/>
                <w:b/>
                <w:bCs/>
                <w:sz w:val="22"/>
                <w:szCs w:val="22"/>
              </w:rPr>
            </w:pPr>
            <w:r w:rsidRPr="009E5D66">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37A5BD5" w14:textId="77777777" w:rsidR="00D40A48" w:rsidRPr="009E5D66" w:rsidRDefault="00D40A48" w:rsidP="00D40A48">
            <w:pPr>
              <w:ind w:left="478" w:hanging="478"/>
              <w:jc w:val="both"/>
              <w:rPr>
                <w:rFonts w:ascii="Book Antiqua" w:hAnsi="Book Antiqua" w:cs="Arial"/>
                <w:sz w:val="22"/>
                <w:szCs w:val="22"/>
              </w:rPr>
            </w:pPr>
          </w:p>
          <w:p w14:paraId="1821E707" w14:textId="77777777" w:rsidR="00D40A48" w:rsidRPr="009E5D66" w:rsidRDefault="00D40A48" w:rsidP="00D40A48">
            <w:pPr>
              <w:ind w:left="478" w:hanging="478"/>
              <w:jc w:val="both"/>
              <w:rPr>
                <w:rFonts w:ascii="Book Antiqua" w:hAnsi="Book Antiqua" w:cs="Arial"/>
                <w:sz w:val="22"/>
                <w:szCs w:val="22"/>
              </w:rPr>
            </w:pPr>
            <w:r w:rsidRPr="009E5D66">
              <w:rPr>
                <w:rFonts w:ascii="Book Antiqua" w:hAnsi="Book Antiqua" w:cs="Arial"/>
                <w:sz w:val="22"/>
                <w:szCs w:val="22"/>
              </w:rPr>
              <w:tab/>
            </w:r>
            <w:r w:rsidRPr="009E5D66">
              <w:rPr>
                <w:rFonts w:ascii="Book Antiqua" w:hAnsi="Book Antiqua" w:cs="Arial"/>
                <w:b/>
                <w:bCs/>
                <w:sz w:val="22"/>
                <w:szCs w:val="22"/>
              </w:rPr>
              <w:t>Such Affidavit(s) shall be submitted by the contractor to the respective executing Region of POWERGRID</w:t>
            </w:r>
            <w:r w:rsidRPr="009E5D66">
              <w:rPr>
                <w:rFonts w:ascii="Book Antiqua" w:hAnsi="Book Antiqua" w:cs="Arial"/>
                <w:sz w:val="22"/>
                <w:szCs w:val="22"/>
              </w:rPr>
              <w:t xml:space="preserve">, </w:t>
            </w:r>
            <w:r w:rsidRPr="009E5D66">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67A8B98D" w14:textId="77777777" w:rsidR="00D40A48" w:rsidRPr="009E5D66" w:rsidRDefault="00D40A48" w:rsidP="00D40A48">
            <w:pPr>
              <w:jc w:val="both"/>
              <w:rPr>
                <w:rFonts w:ascii="Book Antiqua" w:hAnsi="Book Antiqua" w:cs="Arial"/>
                <w:sz w:val="22"/>
                <w:szCs w:val="22"/>
              </w:rPr>
            </w:pPr>
          </w:p>
          <w:p w14:paraId="4EE35766" w14:textId="77777777" w:rsidR="00D40A48" w:rsidRPr="009E5D66" w:rsidRDefault="00D40A48" w:rsidP="00D40A48">
            <w:pPr>
              <w:ind w:left="478" w:hanging="478"/>
              <w:jc w:val="both"/>
              <w:rPr>
                <w:rFonts w:ascii="Book Antiqua" w:hAnsi="Book Antiqua" w:cs="Arial"/>
                <w:sz w:val="22"/>
                <w:szCs w:val="22"/>
              </w:rPr>
            </w:pPr>
            <w:r w:rsidRPr="009E5D66">
              <w:rPr>
                <w:rFonts w:ascii="Book Antiqua" w:hAnsi="Book Antiqua" w:cs="Arial"/>
                <w:sz w:val="22"/>
                <w:szCs w:val="22"/>
              </w:rPr>
              <w:t xml:space="preserve">(iii) </w:t>
            </w:r>
            <w:r w:rsidRPr="009E5D6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w:t>
            </w:r>
            <w:r w:rsidRPr="009E5D66">
              <w:rPr>
                <w:rFonts w:ascii="Book Antiqua" w:hAnsi="Book Antiqua" w:cs="Arial"/>
                <w:sz w:val="22"/>
                <w:szCs w:val="22"/>
              </w:rPr>
              <w:lastRenderedPageBreak/>
              <w:t xml:space="preserve">Policy. </w:t>
            </w:r>
          </w:p>
          <w:p w14:paraId="029CC398" w14:textId="77777777" w:rsidR="00D40A48" w:rsidRPr="009E5D66" w:rsidRDefault="00D40A48" w:rsidP="00D40A48">
            <w:pPr>
              <w:ind w:left="478" w:hanging="478"/>
              <w:jc w:val="both"/>
              <w:rPr>
                <w:rFonts w:ascii="Book Antiqua" w:hAnsi="Book Antiqua" w:cs="Arial"/>
                <w:sz w:val="22"/>
                <w:szCs w:val="22"/>
              </w:rPr>
            </w:pPr>
          </w:p>
          <w:p w14:paraId="53084209" w14:textId="77777777" w:rsidR="00D40A48" w:rsidRPr="009E5D66" w:rsidRDefault="00D40A48" w:rsidP="00D40A48">
            <w:pPr>
              <w:ind w:left="478" w:hanging="478"/>
              <w:jc w:val="both"/>
              <w:rPr>
                <w:rFonts w:ascii="Book Antiqua" w:hAnsi="Book Antiqua" w:cs="Arial"/>
                <w:sz w:val="22"/>
                <w:szCs w:val="22"/>
              </w:rPr>
            </w:pPr>
            <w:r w:rsidRPr="009E5D6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EDA265D" w14:textId="77777777" w:rsidR="00D40A48" w:rsidRPr="009E5D66" w:rsidRDefault="00D40A48" w:rsidP="00D40A48">
            <w:pPr>
              <w:pStyle w:val="Default"/>
              <w:jc w:val="both"/>
              <w:rPr>
                <w:rFonts w:cs="Arial"/>
                <w:b/>
                <w:bCs/>
                <w:color w:val="auto"/>
                <w:sz w:val="22"/>
                <w:szCs w:val="22"/>
              </w:rPr>
            </w:pPr>
          </w:p>
          <w:p w14:paraId="11FEBF7D" w14:textId="77777777" w:rsidR="00D40A48" w:rsidRPr="009E5D66" w:rsidRDefault="00D40A48" w:rsidP="00D40A48">
            <w:pPr>
              <w:jc w:val="both"/>
              <w:rPr>
                <w:rFonts w:ascii="Book Antiqua" w:hAnsi="Book Antiqua" w:cs="Arial"/>
                <w:sz w:val="22"/>
                <w:szCs w:val="22"/>
              </w:rPr>
            </w:pPr>
            <w:r w:rsidRPr="009E5D6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9E5D66">
              <w:rPr>
                <w:rFonts w:ascii="Book Antiqua" w:hAnsi="Book Antiqua" w:cs="Arial"/>
                <w:sz w:val="22"/>
                <w:szCs w:val="22"/>
              </w:rPr>
              <w:t>i</w:t>
            </w:r>
            <w:proofErr w:type="spellEnd"/>
            <w:r w:rsidRPr="009E5D66">
              <w:rPr>
                <w:rFonts w:ascii="Book Antiqua" w:hAnsi="Book Antiqua" w:cs="Arial"/>
                <w:sz w:val="22"/>
                <w:szCs w:val="22"/>
              </w:rPr>
              <w:t>) authorization certificate, if applicable, (ii) affidavit of self-certification and (iii) value- addition certificate from the new Domestic manufacturer.</w:t>
            </w:r>
          </w:p>
          <w:p w14:paraId="7504E211" w14:textId="77777777" w:rsidR="00D40A48" w:rsidRPr="009E5D66" w:rsidRDefault="00D40A48" w:rsidP="00D40A48">
            <w:pPr>
              <w:pStyle w:val="Default"/>
              <w:jc w:val="both"/>
              <w:rPr>
                <w:rFonts w:cs="Arial"/>
                <w:b/>
                <w:bCs/>
                <w:color w:val="auto"/>
                <w:sz w:val="22"/>
                <w:szCs w:val="22"/>
              </w:rPr>
            </w:pPr>
          </w:p>
          <w:p w14:paraId="5761A734" w14:textId="77777777" w:rsidR="00D40A48" w:rsidRPr="009E5D66" w:rsidRDefault="00D40A48" w:rsidP="00D40A48">
            <w:pPr>
              <w:pStyle w:val="Default"/>
              <w:jc w:val="both"/>
              <w:rPr>
                <w:rFonts w:cs="Arial"/>
                <w:b/>
                <w:bCs/>
                <w:color w:val="auto"/>
                <w:sz w:val="22"/>
                <w:szCs w:val="22"/>
              </w:rPr>
            </w:pPr>
            <w:r w:rsidRPr="009E5D66">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585847A3" w14:textId="77777777" w:rsidR="00D40A48" w:rsidRPr="009E5D66" w:rsidRDefault="00D40A48" w:rsidP="00D40A48">
            <w:pPr>
              <w:pStyle w:val="Default"/>
              <w:jc w:val="both"/>
              <w:rPr>
                <w:rFonts w:cs="Arial"/>
                <w:b/>
                <w:bCs/>
                <w:color w:val="auto"/>
                <w:sz w:val="22"/>
                <w:szCs w:val="22"/>
              </w:rPr>
            </w:pPr>
          </w:p>
          <w:p w14:paraId="4DC11892" w14:textId="77777777" w:rsidR="00D40A48" w:rsidRPr="009E5D66" w:rsidRDefault="00D40A48" w:rsidP="00D40A48">
            <w:pPr>
              <w:pStyle w:val="Default"/>
              <w:jc w:val="both"/>
              <w:rPr>
                <w:rFonts w:cs="Arial"/>
                <w:b/>
                <w:bCs/>
                <w:color w:val="auto"/>
                <w:sz w:val="22"/>
                <w:szCs w:val="22"/>
              </w:rPr>
            </w:pPr>
            <w:r w:rsidRPr="009E5D66">
              <w:rPr>
                <w:rFonts w:cs="Arial"/>
                <w:sz w:val="22"/>
                <w:szCs w:val="22"/>
              </w:rPr>
              <w:t>Violation to minimum prescribed domestic value addition or misrepresentation of facts by the bidder/</w:t>
            </w:r>
            <w:r w:rsidRPr="009E5D66">
              <w:rPr>
                <w:rFonts w:cs="Arial"/>
                <w:b/>
                <w:bCs/>
                <w:sz w:val="22"/>
                <w:szCs w:val="22"/>
              </w:rPr>
              <w:t>contractor</w:t>
            </w:r>
            <w:r w:rsidRPr="009E5D66">
              <w:rPr>
                <w:rFonts w:cs="Arial"/>
                <w:sz w:val="22"/>
                <w:szCs w:val="22"/>
              </w:rPr>
              <w:t xml:space="preserve"> in this regard shall be dealt in line with provisions of the Integrity Pact.</w:t>
            </w:r>
          </w:p>
          <w:p w14:paraId="03D88983" w14:textId="77777777" w:rsidR="00FA6A3B" w:rsidRPr="009E5D66" w:rsidRDefault="00FA6A3B" w:rsidP="00E6514D">
            <w:pPr>
              <w:jc w:val="both"/>
              <w:rPr>
                <w:rFonts w:ascii="Book Antiqua" w:hAnsi="Book Antiqua" w:cs="Arial"/>
                <w:b/>
                <w:bCs/>
                <w:sz w:val="22"/>
                <w:szCs w:val="22"/>
              </w:rPr>
            </w:pPr>
          </w:p>
        </w:tc>
      </w:tr>
      <w:tr w:rsidR="0000080A" w:rsidRPr="009E5D66" w14:paraId="0FDADADA" w14:textId="77777777" w:rsidTr="00B515B8">
        <w:tblPrEx>
          <w:tblCellMar>
            <w:top w:w="0" w:type="dxa"/>
            <w:bottom w:w="0" w:type="dxa"/>
          </w:tblCellMar>
        </w:tblPrEx>
        <w:trPr>
          <w:trHeight w:val="665"/>
        </w:trPr>
        <w:tc>
          <w:tcPr>
            <w:tcW w:w="824" w:type="dxa"/>
            <w:tcBorders>
              <w:right w:val="single" w:sz="4" w:space="0" w:color="auto"/>
            </w:tcBorders>
          </w:tcPr>
          <w:p w14:paraId="5986C783" w14:textId="77777777" w:rsidR="0000080A" w:rsidRPr="009E5D66" w:rsidRDefault="0000080A"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2A0DF3B" w14:textId="77777777" w:rsidR="0000080A" w:rsidRPr="009E5D66" w:rsidRDefault="0000080A" w:rsidP="00336B10">
            <w:pPr>
              <w:jc w:val="both"/>
              <w:rPr>
                <w:rFonts w:ascii="Book Antiqua" w:hAnsi="Book Antiqua" w:cs="Arial"/>
                <w:sz w:val="22"/>
                <w:szCs w:val="22"/>
              </w:rPr>
            </w:pPr>
            <w:r w:rsidRPr="009E5D66">
              <w:rPr>
                <w:rFonts w:ascii="Book Antiqua" w:hAnsi="Book Antiqua" w:cs="Arial"/>
                <w:sz w:val="22"/>
                <w:szCs w:val="22"/>
              </w:rPr>
              <w:t>GCC 9.2.2</w:t>
            </w:r>
          </w:p>
        </w:tc>
        <w:tc>
          <w:tcPr>
            <w:tcW w:w="7200" w:type="dxa"/>
            <w:tcBorders>
              <w:left w:val="nil"/>
            </w:tcBorders>
          </w:tcPr>
          <w:p w14:paraId="10A0B0D4" w14:textId="77777777" w:rsidR="0000080A" w:rsidRPr="009E5D66" w:rsidRDefault="0000080A" w:rsidP="0000080A">
            <w:pPr>
              <w:jc w:val="both"/>
              <w:rPr>
                <w:rFonts w:ascii="Book Antiqua" w:hAnsi="Book Antiqua" w:cs="Arial"/>
                <w:b/>
                <w:bCs/>
                <w:sz w:val="22"/>
                <w:szCs w:val="22"/>
              </w:rPr>
            </w:pPr>
            <w:r w:rsidRPr="009E5D66">
              <w:rPr>
                <w:rFonts w:ascii="Book Antiqua" w:hAnsi="Book Antiqua" w:cs="Arial"/>
                <w:b/>
                <w:bCs/>
                <w:sz w:val="22"/>
                <w:szCs w:val="22"/>
              </w:rPr>
              <w:t>Replace GCC 9.2.2 as follows:</w:t>
            </w:r>
          </w:p>
          <w:p w14:paraId="7FAC790C" w14:textId="77777777" w:rsidR="0000080A" w:rsidRPr="009E5D66" w:rsidRDefault="0000080A" w:rsidP="0000080A">
            <w:pPr>
              <w:jc w:val="both"/>
              <w:rPr>
                <w:rFonts w:ascii="Book Antiqua" w:hAnsi="Book Antiqua" w:cs="Arial"/>
                <w:b/>
                <w:bCs/>
                <w:sz w:val="22"/>
                <w:szCs w:val="22"/>
              </w:rPr>
            </w:pPr>
          </w:p>
          <w:p w14:paraId="16ACBEDE" w14:textId="77777777" w:rsidR="0000080A" w:rsidRPr="009E5D66" w:rsidRDefault="0000080A" w:rsidP="0000080A">
            <w:pPr>
              <w:jc w:val="both"/>
              <w:rPr>
                <w:rFonts w:ascii="Book Antiqua" w:hAnsi="Book Antiqua" w:cs="Arial"/>
                <w:sz w:val="22"/>
                <w:szCs w:val="22"/>
              </w:rPr>
            </w:pPr>
            <w:r w:rsidRPr="009E5D66">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C2307B6" w14:textId="77777777" w:rsidR="0000080A" w:rsidRPr="009E5D66" w:rsidRDefault="0000080A" w:rsidP="0000080A">
            <w:pPr>
              <w:ind w:left="522" w:hanging="522"/>
              <w:jc w:val="both"/>
              <w:rPr>
                <w:rFonts w:ascii="Book Antiqua" w:hAnsi="Book Antiqua" w:cs="Arial"/>
                <w:sz w:val="22"/>
                <w:szCs w:val="22"/>
              </w:rPr>
            </w:pPr>
          </w:p>
          <w:p w14:paraId="66EBD2BE" w14:textId="77777777" w:rsidR="0000080A" w:rsidRPr="009E5D66" w:rsidRDefault="0000080A" w:rsidP="0000080A">
            <w:pPr>
              <w:ind w:left="522" w:hanging="522"/>
              <w:jc w:val="both"/>
              <w:rPr>
                <w:rFonts w:ascii="Book Antiqua" w:hAnsi="Book Antiqua" w:cs="Arial"/>
                <w:sz w:val="22"/>
                <w:szCs w:val="22"/>
              </w:rPr>
            </w:pPr>
            <w:r w:rsidRPr="009E5D66">
              <w:rPr>
                <w:rFonts w:ascii="Book Antiqua" w:hAnsi="Book Antiqua" w:cs="Arial"/>
                <w:sz w:val="22"/>
                <w:szCs w:val="22"/>
              </w:rPr>
              <w:t>- Procedure for effective reduction in the Advance Payment Security</w:t>
            </w:r>
          </w:p>
          <w:p w14:paraId="0000A628" w14:textId="77777777" w:rsidR="0000080A" w:rsidRPr="009E5D66" w:rsidRDefault="0000080A" w:rsidP="0000080A">
            <w:pPr>
              <w:jc w:val="both"/>
              <w:rPr>
                <w:rFonts w:ascii="Book Antiqua" w:hAnsi="Book Antiqua" w:cs="Arial"/>
                <w:sz w:val="22"/>
                <w:szCs w:val="22"/>
              </w:rPr>
            </w:pPr>
          </w:p>
          <w:p w14:paraId="33F30BEC" w14:textId="77777777" w:rsidR="0000080A" w:rsidRPr="009E5D66" w:rsidRDefault="0000080A" w:rsidP="00893350">
            <w:pPr>
              <w:jc w:val="both"/>
              <w:rPr>
                <w:rFonts w:ascii="Book Antiqua" w:hAnsi="Book Antiqua" w:cs="Arial"/>
                <w:sz w:val="22"/>
                <w:szCs w:val="22"/>
              </w:rPr>
            </w:pPr>
            <w:r w:rsidRPr="009E5D66">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9E5D66">
              <w:rPr>
                <w:rFonts w:ascii="Book Antiqua" w:hAnsi="Book Antiqua" w:cs="Arial"/>
                <w:bCs/>
                <w:sz w:val="22"/>
                <w:szCs w:val="22"/>
              </w:rPr>
              <w:t xml:space="preserve">The cumulative amount of reduction </w:t>
            </w:r>
            <w:r w:rsidRPr="009E5D66">
              <w:rPr>
                <w:rFonts w:ascii="Book Antiqua" w:hAnsi="Book Antiqua" w:cs="Arial"/>
                <w:bCs/>
                <w:sz w:val="22"/>
                <w:szCs w:val="22"/>
                <w:lang w:val="en-IN"/>
              </w:rPr>
              <w:t xml:space="preserve">shall be allowed upto full value of the </w:t>
            </w:r>
            <w:r w:rsidRPr="009E5D66">
              <w:rPr>
                <w:rFonts w:ascii="Book Antiqua" w:hAnsi="Book Antiqua" w:cs="Arial"/>
                <w:bCs/>
                <w:sz w:val="22"/>
                <w:szCs w:val="22"/>
              </w:rPr>
              <w:t>Bank Guarantee</w:t>
            </w:r>
            <w:r w:rsidRPr="009E5D66">
              <w:rPr>
                <w:rFonts w:ascii="Book Antiqua" w:hAnsi="Book Antiqua" w:cs="Arial"/>
                <w:bCs/>
                <w:sz w:val="22"/>
                <w:szCs w:val="22"/>
                <w:lang w:val="en-IN"/>
              </w:rPr>
              <w:t xml:space="preserve"> upon adjustment of the </w:t>
            </w:r>
            <w:r w:rsidRPr="009E5D66">
              <w:rPr>
                <w:rFonts w:ascii="Book Antiqua" w:hAnsi="Book Antiqua" w:cs="Arial"/>
                <w:bCs/>
                <w:sz w:val="22"/>
                <w:szCs w:val="22"/>
              </w:rPr>
              <w:t>corresponding advance and certification to this effect by the Employer’s representative</w:t>
            </w:r>
            <w:r w:rsidRPr="009E5D66">
              <w:rPr>
                <w:rFonts w:ascii="Book Antiqua" w:hAnsi="Book Antiqua" w:cs="Arial"/>
                <w:b/>
                <w:sz w:val="22"/>
                <w:szCs w:val="22"/>
              </w:rPr>
              <w:t>.</w:t>
            </w:r>
            <w:r w:rsidRPr="009E5D66">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0E1D29D7" w14:textId="77777777" w:rsidR="001C045A" w:rsidRPr="009E5D66" w:rsidRDefault="001C045A" w:rsidP="001C045A">
            <w:pPr>
              <w:jc w:val="both"/>
              <w:rPr>
                <w:rFonts w:ascii="Book Antiqua" w:hAnsi="Book Antiqua" w:cs="Arial"/>
                <w:b/>
                <w:bCs/>
                <w:sz w:val="22"/>
                <w:szCs w:val="22"/>
              </w:rPr>
            </w:pPr>
          </w:p>
        </w:tc>
      </w:tr>
      <w:tr w:rsidR="003745F5" w:rsidRPr="009E5D66" w14:paraId="44E988E2" w14:textId="77777777" w:rsidTr="00877DB4">
        <w:tblPrEx>
          <w:tblCellMar>
            <w:top w:w="0" w:type="dxa"/>
            <w:bottom w:w="0" w:type="dxa"/>
          </w:tblCellMar>
        </w:tblPrEx>
        <w:tc>
          <w:tcPr>
            <w:tcW w:w="824" w:type="dxa"/>
            <w:tcBorders>
              <w:right w:val="single" w:sz="4" w:space="0" w:color="auto"/>
            </w:tcBorders>
          </w:tcPr>
          <w:p w14:paraId="5A0A8415" w14:textId="77777777" w:rsidR="003745F5" w:rsidRPr="009E5D66" w:rsidRDefault="003745F5"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6079FDE2" w14:textId="77777777" w:rsidR="003745F5" w:rsidRPr="009E5D66" w:rsidRDefault="003745F5" w:rsidP="00336B10">
            <w:pPr>
              <w:jc w:val="both"/>
              <w:rPr>
                <w:rFonts w:ascii="Book Antiqua" w:hAnsi="Book Antiqua" w:cs="Arial"/>
                <w:sz w:val="22"/>
                <w:szCs w:val="22"/>
              </w:rPr>
            </w:pPr>
            <w:r w:rsidRPr="009E5D66">
              <w:rPr>
                <w:rFonts w:ascii="Book Antiqua" w:hAnsi="Book Antiqua" w:cs="Arial"/>
                <w:sz w:val="22"/>
                <w:szCs w:val="22"/>
              </w:rPr>
              <w:t>GCC 9.3.1</w:t>
            </w:r>
          </w:p>
        </w:tc>
        <w:tc>
          <w:tcPr>
            <w:tcW w:w="7200" w:type="dxa"/>
            <w:tcBorders>
              <w:left w:val="nil"/>
            </w:tcBorders>
          </w:tcPr>
          <w:p w14:paraId="430DA24A" w14:textId="77777777" w:rsidR="003745F5" w:rsidRPr="009E5D66" w:rsidRDefault="003745F5" w:rsidP="00336B10">
            <w:pPr>
              <w:jc w:val="both"/>
              <w:rPr>
                <w:rFonts w:ascii="Book Antiqua" w:hAnsi="Book Antiqua" w:cs="Arial"/>
                <w:b/>
                <w:bCs/>
                <w:sz w:val="22"/>
                <w:szCs w:val="22"/>
              </w:rPr>
            </w:pPr>
            <w:r w:rsidRPr="009E5D66">
              <w:rPr>
                <w:rFonts w:ascii="Book Antiqua" w:hAnsi="Book Antiqua" w:cs="Arial"/>
                <w:b/>
                <w:bCs/>
                <w:sz w:val="22"/>
                <w:szCs w:val="22"/>
              </w:rPr>
              <w:t>Supplementing Sub-Clause GCC 9.3.1</w:t>
            </w:r>
          </w:p>
          <w:p w14:paraId="7D17CCE4" w14:textId="77777777" w:rsidR="003745F5" w:rsidRPr="009E5D66" w:rsidRDefault="003745F5" w:rsidP="00336B10">
            <w:pPr>
              <w:jc w:val="both"/>
              <w:rPr>
                <w:rFonts w:ascii="Book Antiqua" w:hAnsi="Book Antiqua" w:cs="Arial"/>
                <w:b/>
                <w:bCs/>
                <w:sz w:val="22"/>
                <w:szCs w:val="22"/>
              </w:rPr>
            </w:pPr>
          </w:p>
          <w:p w14:paraId="151C4922" w14:textId="77777777" w:rsidR="003745F5" w:rsidRPr="009E5D66" w:rsidRDefault="003745F5" w:rsidP="00877DB4">
            <w:pPr>
              <w:jc w:val="both"/>
              <w:rPr>
                <w:rFonts w:ascii="Book Antiqua" w:hAnsi="Book Antiqua" w:cs="Arial"/>
                <w:sz w:val="22"/>
                <w:szCs w:val="22"/>
              </w:rPr>
            </w:pPr>
            <w:r w:rsidRPr="009E5D66">
              <w:rPr>
                <w:rFonts w:ascii="Book Antiqua" w:hAnsi="Book Antiqua" w:cs="Arial"/>
                <w:sz w:val="22"/>
                <w:szCs w:val="22"/>
              </w:rPr>
              <w:lastRenderedPageBreak/>
              <w:t xml:space="preserve">The Performance Security for the due performance of the Contract in the amount equivalent to </w:t>
            </w:r>
            <w:r w:rsidR="00BE6698" w:rsidRPr="009E5D66">
              <w:rPr>
                <w:rFonts w:ascii="Book Antiqua" w:hAnsi="Book Antiqua" w:cs="Arial"/>
                <w:b/>
                <w:bCs/>
                <w:sz w:val="22"/>
                <w:szCs w:val="22"/>
              </w:rPr>
              <w:t xml:space="preserve">Ten Percent (10%) </w:t>
            </w:r>
            <w:r w:rsidRPr="009E5D66">
              <w:rPr>
                <w:rFonts w:ascii="Book Antiqua" w:hAnsi="Book Antiqua" w:cs="Arial"/>
                <w:sz w:val="22"/>
                <w:szCs w:val="22"/>
              </w:rPr>
              <w:t>of the Contract Price, shall be provided by the Contractor as per the following:</w:t>
            </w:r>
          </w:p>
          <w:p w14:paraId="792E4C07" w14:textId="77777777" w:rsidR="003745F5" w:rsidRPr="009E5D66" w:rsidRDefault="003745F5" w:rsidP="00877DB4">
            <w:pPr>
              <w:jc w:val="both"/>
              <w:rPr>
                <w:rFonts w:ascii="Book Antiqua" w:hAnsi="Book Antiqua" w:cs="Arial"/>
                <w:sz w:val="22"/>
                <w:szCs w:val="22"/>
              </w:rPr>
            </w:pPr>
          </w:p>
          <w:p w14:paraId="0027AEF8" w14:textId="77777777" w:rsidR="002957A4" w:rsidRPr="009E5D66" w:rsidRDefault="003745F5" w:rsidP="009B4993">
            <w:pPr>
              <w:numPr>
                <w:ilvl w:val="0"/>
                <w:numId w:val="4"/>
              </w:numPr>
              <w:ind w:left="443" w:hanging="443"/>
              <w:jc w:val="both"/>
              <w:rPr>
                <w:rFonts w:ascii="Book Antiqua" w:hAnsi="Book Antiqua" w:cs="Arial"/>
                <w:sz w:val="22"/>
                <w:szCs w:val="22"/>
              </w:rPr>
            </w:pPr>
            <w:r w:rsidRPr="009E5D66">
              <w:rPr>
                <w:rFonts w:ascii="Book Antiqua" w:hAnsi="Book Antiqua" w:cs="Arial"/>
                <w:sz w:val="22"/>
                <w:szCs w:val="22"/>
              </w:rPr>
              <w:t xml:space="preserve">Performance Security in the amount equivalent to </w:t>
            </w:r>
            <w:r w:rsidR="007A3C1C" w:rsidRPr="009E5D66">
              <w:rPr>
                <w:rFonts w:ascii="Book Antiqua" w:hAnsi="Book Antiqua" w:cs="Arial"/>
                <w:sz w:val="22"/>
                <w:szCs w:val="22"/>
              </w:rPr>
              <w:t>ten</w:t>
            </w:r>
            <w:r w:rsidR="0089513B" w:rsidRPr="009E5D66">
              <w:rPr>
                <w:rFonts w:ascii="Book Antiqua" w:hAnsi="Book Antiqua" w:cs="Arial"/>
                <w:sz w:val="22"/>
                <w:szCs w:val="22"/>
              </w:rPr>
              <w:t xml:space="preserve"> percent (</w:t>
            </w:r>
            <w:r w:rsidR="007A3C1C" w:rsidRPr="009E5D66">
              <w:rPr>
                <w:rFonts w:ascii="Book Antiqua" w:hAnsi="Book Antiqua" w:cs="Arial"/>
                <w:sz w:val="22"/>
                <w:szCs w:val="22"/>
              </w:rPr>
              <w:t>10</w:t>
            </w:r>
            <w:r w:rsidR="0089513B" w:rsidRPr="009E5D66">
              <w:rPr>
                <w:rFonts w:ascii="Book Antiqua" w:hAnsi="Book Antiqua" w:cs="Arial"/>
                <w:sz w:val="22"/>
                <w:szCs w:val="22"/>
              </w:rPr>
              <w:t xml:space="preserve">%) </w:t>
            </w:r>
            <w:r w:rsidRPr="009E5D66">
              <w:rPr>
                <w:rFonts w:ascii="Book Antiqua" w:hAnsi="Book Antiqua" w:cs="Arial"/>
                <w:sz w:val="22"/>
                <w:szCs w:val="22"/>
              </w:rPr>
              <w:t>of the Ex-works Price of</w:t>
            </w:r>
            <w:r w:rsidR="00A71012" w:rsidRPr="009E5D66">
              <w:rPr>
                <w:rFonts w:ascii="Book Antiqua" w:hAnsi="Book Antiqua" w:cs="Arial"/>
                <w:sz w:val="22"/>
                <w:szCs w:val="22"/>
              </w:rPr>
              <w:t xml:space="preserve"> </w:t>
            </w:r>
            <w:r w:rsidR="00BE6815" w:rsidRPr="009E5D66">
              <w:rPr>
                <w:rFonts w:ascii="Book Antiqua" w:hAnsi="Book Antiqua" w:cs="Arial"/>
                <w:b/>
                <w:bCs/>
                <w:sz w:val="22"/>
                <w:szCs w:val="22"/>
              </w:rPr>
              <w:t>(</w:t>
            </w:r>
            <w:r w:rsidR="00BE6698" w:rsidRPr="009E5D66">
              <w:rPr>
                <w:rFonts w:ascii="Book Antiqua" w:hAnsi="Book Antiqua" w:cs="Arial"/>
                <w:b/>
                <w:bCs/>
                <w:sz w:val="22"/>
                <w:szCs w:val="22"/>
              </w:rPr>
              <w:t>132kV/220KV/400kV/765kV class</w:t>
            </w:r>
            <w:r w:rsidR="00BE6815" w:rsidRPr="009E5D66">
              <w:rPr>
                <w:rFonts w:ascii="Book Antiqua" w:hAnsi="Book Antiqua" w:cs="Arial"/>
                <w:b/>
                <w:bCs/>
                <w:sz w:val="22"/>
                <w:szCs w:val="22"/>
              </w:rPr>
              <w:t xml:space="preserve">) </w:t>
            </w:r>
            <w:r w:rsidR="00BE6698" w:rsidRPr="009E5D66">
              <w:rPr>
                <w:rFonts w:ascii="Book Antiqua" w:hAnsi="Book Antiqua" w:cs="Arial"/>
                <w:b/>
                <w:bCs/>
                <w:sz w:val="22"/>
                <w:szCs w:val="22"/>
              </w:rPr>
              <w:t>Current Transformer/ Capacitive Voltage Transformer/Circuit Breaker</w:t>
            </w:r>
            <w:r w:rsidR="00D35098" w:rsidRPr="009E5D66">
              <w:rPr>
                <w:rFonts w:ascii="Book Antiqua" w:hAnsi="Book Antiqua" w:cs="Arial"/>
                <w:b/>
                <w:bCs/>
                <w:sz w:val="22"/>
                <w:szCs w:val="22"/>
              </w:rPr>
              <w:t>/Transformer</w:t>
            </w:r>
            <w:r w:rsidR="00BE6698" w:rsidRPr="009E5D66">
              <w:rPr>
                <w:rFonts w:ascii="Book Antiqua" w:hAnsi="Book Antiqua" w:cs="Arial"/>
                <w:b/>
                <w:bCs/>
                <w:sz w:val="22"/>
                <w:szCs w:val="22"/>
              </w:rPr>
              <w:t xml:space="preserve"> </w:t>
            </w:r>
            <w:r w:rsidRPr="009E5D66">
              <w:rPr>
                <w:rFonts w:ascii="Book Antiqua" w:hAnsi="Book Antiqua" w:cs="Arial"/>
                <w:sz w:val="22"/>
                <w:szCs w:val="22"/>
              </w:rPr>
              <w:t xml:space="preserve">with a validity </w:t>
            </w:r>
            <w:proofErr w:type="spellStart"/>
            <w:r w:rsidRPr="009E5D66">
              <w:rPr>
                <w:rFonts w:ascii="Book Antiqua" w:hAnsi="Book Antiqua" w:cs="Arial"/>
                <w:sz w:val="22"/>
                <w:szCs w:val="22"/>
              </w:rPr>
              <w:t>upto</w:t>
            </w:r>
            <w:proofErr w:type="spellEnd"/>
            <w:r w:rsidRPr="009E5D66">
              <w:rPr>
                <w:rFonts w:ascii="Book Antiqua" w:hAnsi="Book Antiqua" w:cs="Arial"/>
                <w:sz w:val="22"/>
                <w:szCs w:val="22"/>
              </w:rPr>
              <w:t xml:space="preserve"> ninety (90) days beyond the Defect Liability Period for said equipment [refer GCC Sub-clause 22.2(</w:t>
            </w:r>
            <w:proofErr w:type="spellStart"/>
            <w:r w:rsidRPr="009E5D66">
              <w:rPr>
                <w:rFonts w:ascii="Book Antiqua" w:hAnsi="Book Antiqua" w:cs="Arial"/>
                <w:sz w:val="22"/>
                <w:szCs w:val="22"/>
              </w:rPr>
              <w:t>i</w:t>
            </w:r>
            <w:proofErr w:type="spellEnd"/>
            <w:r w:rsidRPr="009E5D66">
              <w:rPr>
                <w:rFonts w:ascii="Book Antiqua" w:hAnsi="Book Antiqua" w:cs="Arial"/>
                <w:sz w:val="22"/>
                <w:szCs w:val="22"/>
              </w:rPr>
              <w:t>)].</w:t>
            </w:r>
          </w:p>
          <w:p w14:paraId="0D700E7A" w14:textId="77777777" w:rsidR="00340CEF" w:rsidRPr="009E5D66" w:rsidRDefault="00340CEF" w:rsidP="00340CEF">
            <w:pPr>
              <w:ind w:left="702"/>
              <w:jc w:val="both"/>
              <w:rPr>
                <w:rFonts w:ascii="Book Antiqua" w:hAnsi="Book Antiqua" w:cs="Arial"/>
                <w:sz w:val="22"/>
                <w:szCs w:val="22"/>
              </w:rPr>
            </w:pPr>
          </w:p>
          <w:p w14:paraId="1EE82282" w14:textId="77777777" w:rsidR="004F4E90" w:rsidRPr="009E5D66" w:rsidRDefault="004F4E90" w:rsidP="009B4993">
            <w:pPr>
              <w:numPr>
                <w:ilvl w:val="0"/>
                <w:numId w:val="4"/>
              </w:numPr>
              <w:ind w:left="443" w:hanging="443"/>
              <w:jc w:val="both"/>
              <w:rPr>
                <w:rFonts w:ascii="Book Antiqua" w:hAnsi="Book Antiqua" w:cs="Arial"/>
                <w:sz w:val="22"/>
                <w:szCs w:val="22"/>
              </w:rPr>
            </w:pPr>
            <w:r w:rsidRPr="009E5D66">
              <w:rPr>
                <w:rFonts w:ascii="Book Antiqua" w:hAnsi="Book Antiqua" w:cs="Arial"/>
                <w:sz w:val="22"/>
                <w:szCs w:val="22"/>
              </w:rPr>
              <w:t xml:space="preserve">Performance Security in the amount equivalent to </w:t>
            </w:r>
            <w:r w:rsidR="00AF1822" w:rsidRPr="009E5D66">
              <w:rPr>
                <w:rFonts w:ascii="Book Antiqua" w:hAnsi="Book Antiqua" w:cs="Arial"/>
                <w:sz w:val="22"/>
                <w:szCs w:val="22"/>
              </w:rPr>
              <w:t>ten</w:t>
            </w:r>
            <w:r w:rsidRPr="009E5D66">
              <w:rPr>
                <w:rFonts w:ascii="Book Antiqua" w:hAnsi="Book Antiqua" w:cs="Arial"/>
                <w:sz w:val="22"/>
                <w:szCs w:val="22"/>
              </w:rPr>
              <w:t xml:space="preserve"> percent (</w:t>
            </w:r>
            <w:r w:rsidR="00AF1822" w:rsidRPr="009E5D66">
              <w:rPr>
                <w:rFonts w:ascii="Book Antiqua" w:hAnsi="Book Antiqua" w:cs="Arial"/>
                <w:sz w:val="22"/>
                <w:szCs w:val="22"/>
              </w:rPr>
              <w:t>10</w:t>
            </w:r>
            <w:r w:rsidRPr="009E5D66">
              <w:rPr>
                <w:rFonts w:ascii="Book Antiqua" w:hAnsi="Book Antiqua" w:cs="Arial"/>
                <w:sz w:val="22"/>
                <w:szCs w:val="22"/>
              </w:rPr>
              <w:t xml:space="preserve">%) of the balance Contract Price for </w:t>
            </w:r>
            <w:r w:rsidR="00BE6698" w:rsidRPr="009E5D66">
              <w:rPr>
                <w:rFonts w:ascii="Book Antiqua" w:hAnsi="Book Antiqua" w:cs="Arial"/>
                <w:sz w:val="22"/>
                <w:szCs w:val="22"/>
              </w:rPr>
              <w:t>all equipment/materials other than those specified in (</w:t>
            </w:r>
            <w:proofErr w:type="spellStart"/>
            <w:r w:rsidR="00BE6698" w:rsidRPr="009E5D66">
              <w:rPr>
                <w:rFonts w:ascii="Book Antiqua" w:hAnsi="Book Antiqua" w:cs="Arial"/>
                <w:sz w:val="22"/>
                <w:szCs w:val="22"/>
              </w:rPr>
              <w:t>i</w:t>
            </w:r>
            <w:proofErr w:type="spellEnd"/>
            <w:r w:rsidR="00BE6698" w:rsidRPr="009E5D66">
              <w:rPr>
                <w:rFonts w:ascii="Book Antiqua" w:hAnsi="Book Antiqua" w:cs="Arial"/>
                <w:sz w:val="22"/>
                <w:szCs w:val="22"/>
              </w:rPr>
              <w:t xml:space="preserve">) above, </w:t>
            </w:r>
            <w:r w:rsidRPr="009E5D66">
              <w:rPr>
                <w:rFonts w:ascii="Book Antiqua" w:hAnsi="Book Antiqua" w:cs="Arial"/>
                <w:sz w:val="22"/>
                <w:szCs w:val="22"/>
              </w:rPr>
              <w:t xml:space="preserve">with a validity </w:t>
            </w:r>
            <w:proofErr w:type="spellStart"/>
            <w:r w:rsidRPr="009E5D66">
              <w:rPr>
                <w:rFonts w:ascii="Book Antiqua" w:hAnsi="Book Antiqua" w:cs="Arial"/>
                <w:sz w:val="22"/>
                <w:szCs w:val="22"/>
              </w:rPr>
              <w:t>upto</w:t>
            </w:r>
            <w:proofErr w:type="spellEnd"/>
            <w:r w:rsidRPr="009E5D66">
              <w:rPr>
                <w:rFonts w:ascii="Book Antiqua" w:hAnsi="Book Antiqua" w:cs="Arial"/>
                <w:sz w:val="22"/>
                <w:szCs w:val="22"/>
              </w:rPr>
              <w:t xml:space="preserve"> ninety (90) days beyond the Defect Liability Period, applicable for said equipment [refer GCC Sub-clause </w:t>
            </w:r>
            <w:r w:rsidRPr="009E5D66">
              <w:rPr>
                <w:rFonts w:ascii="Book Antiqua" w:hAnsi="Book Antiqua" w:cs="Arial"/>
                <w:sz w:val="22"/>
                <w:szCs w:val="22"/>
                <w:effect w:val="none"/>
              </w:rPr>
              <w:t>22.2</w:t>
            </w:r>
            <w:r w:rsidRPr="009E5D66">
              <w:rPr>
                <w:rFonts w:ascii="Book Antiqua" w:hAnsi="Book Antiqua" w:cs="Arial"/>
                <w:bCs/>
                <w:sz w:val="22"/>
                <w:szCs w:val="22"/>
                <w:effect w:val="none"/>
              </w:rPr>
              <w:t>(ii)].</w:t>
            </w:r>
          </w:p>
          <w:p w14:paraId="4A80A24F" w14:textId="77777777" w:rsidR="00D35098" w:rsidRPr="009E5D66" w:rsidRDefault="00D35098" w:rsidP="00D35098">
            <w:pPr>
              <w:pStyle w:val="ListParagraph"/>
              <w:rPr>
                <w:rFonts w:ascii="Book Antiqua" w:hAnsi="Book Antiqua" w:cs="Arial"/>
                <w:sz w:val="22"/>
                <w:szCs w:val="22"/>
                <w:highlight w:val="yellow"/>
              </w:rPr>
            </w:pPr>
          </w:p>
          <w:p w14:paraId="43DF8EE2" w14:textId="77777777" w:rsidR="00D35098" w:rsidRPr="009E5D66" w:rsidRDefault="00D35098" w:rsidP="00D35098">
            <w:pPr>
              <w:jc w:val="both"/>
              <w:rPr>
                <w:rFonts w:ascii="Book Antiqua" w:hAnsi="Book Antiqua"/>
                <w:sz w:val="22"/>
                <w:szCs w:val="22"/>
              </w:rPr>
            </w:pPr>
            <w:r w:rsidRPr="009E5D66">
              <w:rPr>
                <w:rFonts w:ascii="Book Antiqua" w:hAnsi="Book Antiqua"/>
                <w:sz w:val="22"/>
                <w:szCs w:val="22"/>
              </w:rPr>
              <w:t>Further, The Contractor shall arrange additional Performance Security(</w:t>
            </w:r>
            <w:proofErr w:type="spellStart"/>
            <w:r w:rsidRPr="009E5D66">
              <w:rPr>
                <w:rFonts w:ascii="Book Antiqua" w:hAnsi="Book Antiqua"/>
                <w:sz w:val="22"/>
                <w:szCs w:val="22"/>
              </w:rPr>
              <w:t>ies</w:t>
            </w:r>
            <w:proofErr w:type="spellEnd"/>
            <w:r w:rsidRPr="009E5D66">
              <w:rPr>
                <w:rFonts w:ascii="Book Antiqua" w:hAnsi="Book Antiqua"/>
                <w:sz w:val="22"/>
                <w:szCs w:val="22"/>
              </w:rPr>
              <w:t xml:space="preserve">), if applicable, as per Clause no. 4 of Joint Deed of Undertaking mentioned at Sl. No. </w:t>
            </w:r>
            <w:r w:rsidRPr="009E5D66">
              <w:rPr>
                <w:rFonts w:ascii="Book Antiqua" w:hAnsi="Book Antiqua"/>
                <w:b/>
                <w:bCs/>
                <w:sz w:val="22"/>
                <w:szCs w:val="22"/>
              </w:rPr>
              <w:t xml:space="preserve">20 </w:t>
            </w:r>
            <w:r w:rsidRPr="009E5D66">
              <w:rPr>
                <w:rFonts w:ascii="Book Antiqua" w:hAnsi="Book Antiqua"/>
                <w:sz w:val="22"/>
                <w:szCs w:val="22"/>
              </w:rPr>
              <w:t xml:space="preserve">of Section – VI : Sample Forms and Procedures. </w:t>
            </w:r>
          </w:p>
          <w:p w14:paraId="72795A4D" w14:textId="77777777" w:rsidR="00D35098" w:rsidRPr="009E5D66" w:rsidRDefault="00D35098" w:rsidP="00D35098">
            <w:pPr>
              <w:jc w:val="both"/>
              <w:rPr>
                <w:rFonts w:ascii="Book Antiqua" w:hAnsi="Book Antiqua" w:cs="Arial"/>
                <w:sz w:val="22"/>
                <w:szCs w:val="22"/>
                <w:highlight w:val="yellow"/>
              </w:rPr>
            </w:pPr>
          </w:p>
          <w:p w14:paraId="348A32E3" w14:textId="77777777" w:rsidR="003745F5" w:rsidRPr="009E5D66" w:rsidRDefault="003745F5" w:rsidP="00877DB4">
            <w:pPr>
              <w:jc w:val="both"/>
              <w:rPr>
                <w:rFonts w:ascii="Book Antiqua" w:hAnsi="Book Antiqua" w:cs="Arial"/>
                <w:sz w:val="22"/>
                <w:szCs w:val="22"/>
              </w:rPr>
            </w:pPr>
            <w:r w:rsidRPr="009E5D66">
              <w:rPr>
                <w:rFonts w:ascii="Book Antiqua" w:hAnsi="Book Antiqua" w:cs="Arial"/>
                <w:sz w:val="22"/>
                <w:szCs w:val="22"/>
              </w:rPr>
              <w:t>The performance security(</w:t>
            </w:r>
            <w:proofErr w:type="spellStart"/>
            <w:r w:rsidRPr="009E5D66">
              <w:rPr>
                <w:rFonts w:ascii="Book Antiqua" w:hAnsi="Book Antiqua" w:cs="Arial"/>
                <w:sz w:val="22"/>
                <w:szCs w:val="22"/>
              </w:rPr>
              <w:t>ies</w:t>
            </w:r>
            <w:proofErr w:type="spellEnd"/>
            <w:r w:rsidRPr="009E5D66">
              <w:rPr>
                <w:rFonts w:ascii="Book Antiqua" w:hAnsi="Book Antiqua" w:cs="Arial"/>
                <w:sz w:val="22"/>
                <w:szCs w:val="22"/>
              </w:rPr>
              <w:t>) shall be extended by the Contractor time to time till ninety (90) days beyond the actual Defect Liability Period, as may be required under the Contract.</w:t>
            </w:r>
          </w:p>
          <w:p w14:paraId="34CEEC22" w14:textId="77777777" w:rsidR="002D2E4B" w:rsidRPr="009E5D66" w:rsidRDefault="002D2E4B" w:rsidP="00877DB4">
            <w:pPr>
              <w:jc w:val="both"/>
              <w:rPr>
                <w:rFonts w:ascii="Book Antiqua" w:hAnsi="Book Antiqua" w:cs="Arial"/>
                <w:sz w:val="22"/>
                <w:szCs w:val="22"/>
              </w:rPr>
            </w:pPr>
          </w:p>
          <w:p w14:paraId="01459AA3" w14:textId="77777777" w:rsidR="005E2445" w:rsidRPr="009E5D66" w:rsidRDefault="005E2445" w:rsidP="005E2445">
            <w:pPr>
              <w:jc w:val="both"/>
              <w:rPr>
                <w:rFonts w:ascii="Book Antiqua" w:hAnsi="Book Antiqua" w:cs="Arial"/>
                <w:bCs/>
                <w:sz w:val="22"/>
                <w:szCs w:val="22"/>
              </w:rPr>
            </w:pPr>
            <w:r w:rsidRPr="009E5D66">
              <w:rPr>
                <w:rFonts w:ascii="Book Antiqua" w:hAnsi="Book Antiqua" w:cs="Arial"/>
                <w:bCs/>
                <w:sz w:val="22"/>
                <w:szCs w:val="22"/>
              </w:rPr>
              <w:t>Also, the successful bidder is required to arrange additional Performance Security(</w:t>
            </w:r>
            <w:proofErr w:type="spellStart"/>
            <w:r w:rsidRPr="009E5D66">
              <w:rPr>
                <w:rFonts w:ascii="Book Antiqua" w:hAnsi="Book Antiqua" w:cs="Arial"/>
                <w:bCs/>
                <w:sz w:val="22"/>
                <w:szCs w:val="22"/>
              </w:rPr>
              <w:t>ies</w:t>
            </w:r>
            <w:proofErr w:type="spellEnd"/>
            <w:r w:rsidRPr="009E5D66">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p w14:paraId="664A213A" w14:textId="77777777" w:rsidR="00F13BE5" w:rsidRPr="009E5D66" w:rsidRDefault="00F13BE5" w:rsidP="006F6BA4">
            <w:pPr>
              <w:jc w:val="both"/>
              <w:rPr>
                <w:rFonts w:ascii="Book Antiqua" w:hAnsi="Book Antiqua" w:cs="Arial"/>
                <w:sz w:val="22"/>
                <w:szCs w:val="22"/>
              </w:rPr>
            </w:pPr>
          </w:p>
        </w:tc>
      </w:tr>
      <w:tr w:rsidR="00107372" w:rsidRPr="009E5D66" w14:paraId="560E00F3" w14:textId="77777777" w:rsidTr="00877DB4">
        <w:tblPrEx>
          <w:tblCellMar>
            <w:top w:w="0" w:type="dxa"/>
            <w:bottom w:w="0" w:type="dxa"/>
          </w:tblCellMar>
        </w:tblPrEx>
        <w:tc>
          <w:tcPr>
            <w:tcW w:w="824" w:type="dxa"/>
            <w:tcBorders>
              <w:right w:val="single" w:sz="4" w:space="0" w:color="auto"/>
            </w:tcBorders>
          </w:tcPr>
          <w:p w14:paraId="4E353119" w14:textId="77777777" w:rsidR="00107372" w:rsidRPr="009E5D66" w:rsidRDefault="00107372"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69A9749B" w14:textId="77777777" w:rsidR="00107372" w:rsidRPr="009E5D66" w:rsidRDefault="00107372" w:rsidP="00F01094">
            <w:pPr>
              <w:jc w:val="both"/>
              <w:rPr>
                <w:rFonts w:ascii="Book Antiqua" w:hAnsi="Book Antiqua" w:cs="Arial"/>
                <w:sz w:val="22"/>
                <w:szCs w:val="22"/>
              </w:rPr>
            </w:pPr>
            <w:r w:rsidRPr="009E5D66">
              <w:rPr>
                <w:rFonts w:ascii="Book Antiqua" w:hAnsi="Book Antiqua" w:cs="Arial"/>
                <w:sz w:val="22"/>
                <w:szCs w:val="22"/>
              </w:rPr>
              <w:t>GCC 9.3.1.2 (b)</w:t>
            </w:r>
          </w:p>
        </w:tc>
        <w:tc>
          <w:tcPr>
            <w:tcW w:w="7200" w:type="dxa"/>
            <w:tcBorders>
              <w:left w:val="nil"/>
            </w:tcBorders>
          </w:tcPr>
          <w:p w14:paraId="24EB470F" w14:textId="77777777" w:rsidR="001C519E" w:rsidRPr="009E5D66" w:rsidRDefault="001C519E" w:rsidP="00F01094">
            <w:pPr>
              <w:jc w:val="both"/>
              <w:rPr>
                <w:rFonts w:ascii="Book Antiqua" w:hAnsi="Book Antiqua" w:cs="Arial"/>
                <w:b/>
                <w:bCs/>
                <w:sz w:val="22"/>
                <w:szCs w:val="22"/>
              </w:rPr>
            </w:pPr>
            <w:r w:rsidRPr="009E5D66">
              <w:rPr>
                <w:rFonts w:ascii="Book Antiqua" w:hAnsi="Book Antiqua" w:cs="Arial"/>
                <w:sz w:val="22"/>
                <w:szCs w:val="22"/>
              </w:rPr>
              <w:t>Replace the Clause reference GCC 9.3.1.1(b) appearing in second line with Clause GCC 9.3.1.2(a)</w:t>
            </w:r>
          </w:p>
          <w:p w14:paraId="7111E1BD" w14:textId="77777777" w:rsidR="00107372" w:rsidRPr="009E5D66" w:rsidRDefault="00107372" w:rsidP="00F01094">
            <w:pPr>
              <w:jc w:val="both"/>
              <w:rPr>
                <w:rFonts w:ascii="Book Antiqua" w:hAnsi="Book Antiqua" w:cs="Arial"/>
                <w:sz w:val="22"/>
                <w:szCs w:val="22"/>
              </w:rPr>
            </w:pPr>
          </w:p>
        </w:tc>
      </w:tr>
      <w:tr w:rsidR="00C93A5C" w:rsidRPr="009E5D66" w14:paraId="478EF093" w14:textId="77777777" w:rsidTr="00877DB4">
        <w:tblPrEx>
          <w:tblCellMar>
            <w:top w:w="0" w:type="dxa"/>
            <w:bottom w:w="0" w:type="dxa"/>
          </w:tblCellMar>
        </w:tblPrEx>
        <w:tc>
          <w:tcPr>
            <w:tcW w:w="824" w:type="dxa"/>
            <w:tcBorders>
              <w:right w:val="single" w:sz="4" w:space="0" w:color="auto"/>
            </w:tcBorders>
          </w:tcPr>
          <w:p w14:paraId="72475CB1" w14:textId="77777777" w:rsidR="00C93A5C" w:rsidRPr="009E5D66" w:rsidRDefault="00C93A5C"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36BBDA27" w14:textId="77777777" w:rsidR="00C93A5C" w:rsidRPr="009E5D66" w:rsidRDefault="00C93A5C" w:rsidP="00C93A5C">
            <w:pPr>
              <w:jc w:val="both"/>
              <w:rPr>
                <w:rFonts w:ascii="Book Antiqua" w:hAnsi="Book Antiqua" w:cs="Arial"/>
                <w:sz w:val="22"/>
                <w:szCs w:val="22"/>
              </w:rPr>
            </w:pPr>
            <w:r w:rsidRPr="009E5D66">
              <w:rPr>
                <w:rFonts w:ascii="Book Antiqua" w:hAnsi="Book Antiqua" w:cs="Arial"/>
                <w:sz w:val="22"/>
                <w:szCs w:val="22"/>
              </w:rPr>
              <w:t>GCC 9.3.1.2 (d)</w:t>
            </w:r>
          </w:p>
        </w:tc>
        <w:tc>
          <w:tcPr>
            <w:tcW w:w="7200" w:type="dxa"/>
            <w:tcBorders>
              <w:left w:val="nil"/>
            </w:tcBorders>
          </w:tcPr>
          <w:p w14:paraId="5FACDAB7" w14:textId="77777777" w:rsidR="00C93A5C" w:rsidRPr="009E5D66" w:rsidRDefault="00C93A5C" w:rsidP="00C93A5C">
            <w:pPr>
              <w:jc w:val="both"/>
              <w:rPr>
                <w:rFonts w:ascii="Book Antiqua" w:hAnsi="Book Antiqua" w:cs="Arial"/>
                <w:b/>
                <w:bCs/>
                <w:sz w:val="22"/>
                <w:szCs w:val="22"/>
              </w:rPr>
            </w:pPr>
            <w:r w:rsidRPr="009E5D66">
              <w:rPr>
                <w:rFonts w:ascii="Book Antiqua" w:hAnsi="Book Antiqua" w:cs="Arial"/>
                <w:b/>
                <w:bCs/>
                <w:sz w:val="22"/>
                <w:szCs w:val="22"/>
              </w:rPr>
              <w:t>Replace the Clause GCC 9.3.1.2(d) with the following:</w:t>
            </w:r>
          </w:p>
          <w:p w14:paraId="054F8270" w14:textId="77777777" w:rsidR="00C93A5C" w:rsidRPr="009E5D66" w:rsidRDefault="00C93A5C" w:rsidP="00C93A5C">
            <w:pPr>
              <w:pStyle w:val="Default"/>
              <w:jc w:val="both"/>
              <w:rPr>
                <w:rFonts w:cs="Arial"/>
                <w:b/>
                <w:bCs/>
                <w:sz w:val="22"/>
                <w:szCs w:val="22"/>
                <w:u w:val="single"/>
              </w:rPr>
            </w:pPr>
          </w:p>
          <w:p w14:paraId="564BC200" w14:textId="77777777" w:rsidR="00C93A5C" w:rsidRPr="009E5D66" w:rsidRDefault="00C93A5C" w:rsidP="00C93A5C">
            <w:pPr>
              <w:pStyle w:val="Default"/>
              <w:jc w:val="both"/>
              <w:rPr>
                <w:rFonts w:cs="Arial"/>
                <w:sz w:val="22"/>
                <w:szCs w:val="22"/>
              </w:rPr>
            </w:pPr>
            <w:r w:rsidRPr="009E5D66">
              <w:rPr>
                <w:rFonts w:cs="Arial"/>
                <w:sz w:val="22"/>
                <w:szCs w:val="22"/>
              </w:rPr>
              <w:t>(d)</w:t>
            </w:r>
            <w:r w:rsidRPr="009E5D66">
              <w:rPr>
                <w:rFonts w:cs="Arial"/>
                <w:b/>
                <w:bCs/>
                <w:sz w:val="22"/>
                <w:szCs w:val="22"/>
              </w:rPr>
              <w:t xml:space="preserve"> </w:t>
            </w:r>
            <w:r w:rsidRPr="009E5D6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9E5D66">
              <w:rPr>
                <w:rFonts w:cs="Arial"/>
                <w:b/>
                <w:bCs/>
                <w:sz w:val="22"/>
                <w:szCs w:val="22"/>
              </w:rPr>
              <w:t>may consider the bid submitted by the Contractor in future packages as non-responsive in line with ITB 13.6</w:t>
            </w:r>
            <w:r w:rsidRPr="009E5D66">
              <w:rPr>
                <w:rFonts w:cs="Arial"/>
                <w:sz w:val="22"/>
                <w:szCs w:val="22"/>
              </w:rPr>
              <w:t xml:space="preserve"> and/or may terminate the Contract forthwith pursuant to GCC Clause 36. </w:t>
            </w:r>
          </w:p>
          <w:p w14:paraId="335E667F" w14:textId="77777777" w:rsidR="00C93A5C" w:rsidRPr="009E5D66" w:rsidRDefault="00C93A5C" w:rsidP="00C93A5C">
            <w:pPr>
              <w:pStyle w:val="Default"/>
              <w:jc w:val="both"/>
              <w:rPr>
                <w:rFonts w:cs="Arial"/>
                <w:b/>
                <w:bCs/>
                <w:sz w:val="22"/>
                <w:szCs w:val="22"/>
                <w:u w:val="single"/>
              </w:rPr>
            </w:pPr>
          </w:p>
        </w:tc>
      </w:tr>
      <w:tr w:rsidR="00634649" w:rsidRPr="009E5D66" w14:paraId="546F6E09" w14:textId="77777777" w:rsidTr="00877DB4">
        <w:tblPrEx>
          <w:tblCellMar>
            <w:top w:w="0" w:type="dxa"/>
            <w:bottom w:w="0" w:type="dxa"/>
          </w:tblCellMar>
        </w:tblPrEx>
        <w:tc>
          <w:tcPr>
            <w:tcW w:w="824" w:type="dxa"/>
            <w:tcBorders>
              <w:right w:val="single" w:sz="4" w:space="0" w:color="auto"/>
            </w:tcBorders>
          </w:tcPr>
          <w:p w14:paraId="51B01A75" w14:textId="77777777" w:rsidR="00634649" w:rsidRPr="009E5D66" w:rsidRDefault="00634649"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6BF3D949" w14:textId="77777777" w:rsidR="00634649" w:rsidRPr="009E5D66" w:rsidRDefault="00634649" w:rsidP="00706F04">
            <w:pPr>
              <w:jc w:val="both"/>
              <w:rPr>
                <w:rFonts w:ascii="Book Antiqua" w:hAnsi="Book Antiqua" w:cs="Arial"/>
                <w:sz w:val="22"/>
                <w:szCs w:val="22"/>
              </w:rPr>
            </w:pPr>
            <w:r w:rsidRPr="009E5D66">
              <w:rPr>
                <w:rFonts w:ascii="Book Antiqua" w:hAnsi="Book Antiqua" w:cs="Arial"/>
                <w:sz w:val="22"/>
                <w:szCs w:val="22"/>
              </w:rPr>
              <w:t>GCC 9.3.2</w:t>
            </w:r>
          </w:p>
        </w:tc>
        <w:tc>
          <w:tcPr>
            <w:tcW w:w="7200" w:type="dxa"/>
            <w:tcBorders>
              <w:left w:val="nil"/>
            </w:tcBorders>
          </w:tcPr>
          <w:p w14:paraId="04E3BD1C" w14:textId="77777777" w:rsidR="00634649" w:rsidRPr="009E5D66" w:rsidRDefault="00634649" w:rsidP="00706F04">
            <w:pPr>
              <w:pStyle w:val="Default"/>
              <w:jc w:val="both"/>
              <w:rPr>
                <w:rFonts w:cs="Arial"/>
                <w:b/>
                <w:bCs/>
                <w:sz w:val="22"/>
                <w:szCs w:val="22"/>
              </w:rPr>
            </w:pPr>
            <w:r w:rsidRPr="009E5D66">
              <w:rPr>
                <w:rFonts w:cs="Arial"/>
                <w:b/>
                <w:bCs/>
                <w:sz w:val="22"/>
                <w:szCs w:val="22"/>
              </w:rPr>
              <w:t>Replace Sub-Clause GCC 9.3.2</w:t>
            </w:r>
          </w:p>
          <w:p w14:paraId="2FDA8AC1" w14:textId="77777777" w:rsidR="00634649" w:rsidRPr="009E5D66" w:rsidRDefault="00634649" w:rsidP="00706F04">
            <w:pPr>
              <w:pStyle w:val="Default"/>
              <w:jc w:val="both"/>
              <w:rPr>
                <w:rFonts w:cs="Arial"/>
                <w:b/>
                <w:bCs/>
                <w:sz w:val="22"/>
                <w:szCs w:val="22"/>
              </w:rPr>
            </w:pPr>
          </w:p>
          <w:p w14:paraId="6E09CEB3" w14:textId="77777777" w:rsidR="002957A4" w:rsidRPr="009E5D66" w:rsidRDefault="002957A4" w:rsidP="002957A4">
            <w:pPr>
              <w:ind w:right="162" w:hanging="18"/>
              <w:jc w:val="both"/>
              <w:rPr>
                <w:rFonts w:ascii="Book Antiqua" w:hAnsi="Book Antiqua" w:cs="Arial"/>
                <w:sz w:val="22"/>
                <w:szCs w:val="22"/>
              </w:rPr>
            </w:pPr>
            <w:r w:rsidRPr="009E5D66">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9E5D66">
              <w:rPr>
                <w:rFonts w:ascii="Book Antiqua" w:hAnsi="Book Antiqua" w:cs="Arial"/>
                <w:sz w:val="22"/>
                <w:szCs w:val="22"/>
              </w:rPr>
              <w:t>favour</w:t>
            </w:r>
            <w:proofErr w:type="spellEnd"/>
            <w:r w:rsidRPr="009E5D66">
              <w:rPr>
                <w:rFonts w:ascii="Book Antiqua" w:hAnsi="Book Antiqua" w:cs="Arial"/>
                <w:sz w:val="22"/>
                <w:szCs w:val="22"/>
              </w:rPr>
              <w:t xml:space="preserve"> of Employer/Owner as stipulated in SCC in the Form of unconditional Bank Guarantee</w:t>
            </w:r>
            <w:r w:rsidRPr="009E5D66">
              <w:rPr>
                <w:rFonts w:ascii="Book Antiqua" w:hAnsi="Book Antiqua" w:cs="Arial"/>
                <w:b/>
                <w:bCs/>
                <w:sz w:val="22"/>
                <w:szCs w:val="22"/>
              </w:rPr>
              <w:t>/Insurance Surety Bond</w:t>
            </w:r>
            <w:r w:rsidRPr="009E5D66">
              <w:rPr>
                <w:rFonts w:ascii="Book Antiqua" w:hAnsi="Book Antiqua" w:cs="Arial"/>
                <w:sz w:val="22"/>
                <w:szCs w:val="22"/>
              </w:rPr>
              <w:t xml:space="preserve"> attached hereto in the Section VI - Sample Forms and Procedures.</w:t>
            </w:r>
          </w:p>
          <w:p w14:paraId="094B98E6" w14:textId="77777777" w:rsidR="007917B8" w:rsidRPr="009E5D66" w:rsidRDefault="007917B8" w:rsidP="00733FA2">
            <w:pPr>
              <w:ind w:right="162" w:hanging="18"/>
              <w:jc w:val="both"/>
              <w:rPr>
                <w:rFonts w:ascii="Book Antiqua" w:hAnsi="Book Antiqua" w:cs="Arial"/>
                <w:sz w:val="22"/>
                <w:szCs w:val="22"/>
              </w:rPr>
            </w:pPr>
          </w:p>
          <w:p w14:paraId="34356A60" w14:textId="77777777" w:rsidR="00733FA2" w:rsidRPr="009E5D66" w:rsidRDefault="00733FA2" w:rsidP="00733FA2">
            <w:pPr>
              <w:pStyle w:val="Default"/>
              <w:jc w:val="both"/>
              <w:rPr>
                <w:rFonts w:cs="Arial"/>
                <w:b/>
                <w:bCs/>
                <w:sz w:val="22"/>
                <w:szCs w:val="22"/>
              </w:rPr>
            </w:pPr>
            <w:r w:rsidRPr="009E5D66">
              <w:rPr>
                <w:rFonts w:cs="Arial"/>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9E5D66">
              <w:rPr>
                <w:rFonts w:cs="Arial"/>
                <w:b/>
                <w:bCs/>
                <w:sz w:val="22"/>
                <w:szCs w:val="22"/>
              </w:rPr>
              <w:t>.</w:t>
            </w:r>
            <w:r w:rsidRPr="009E5D66">
              <w:rPr>
                <w:rFonts w:cs="Arial"/>
                <w:b/>
                <w:bCs/>
                <w:sz w:val="22"/>
                <w:szCs w:val="22"/>
              </w:rPr>
              <w:t>in. While making online payment towards performance security, the bidder shall choose Segment as “Suppliers” and fill in details as follows:</w:t>
            </w:r>
          </w:p>
          <w:p w14:paraId="003EAEE9" w14:textId="77777777" w:rsidR="007917B8" w:rsidRPr="009E5D66" w:rsidRDefault="007917B8" w:rsidP="00733FA2">
            <w:pPr>
              <w:pStyle w:val="Default"/>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733FA2" w:rsidRPr="009E5D66" w14:paraId="6954E0C6" w14:textId="77777777" w:rsidTr="00733FA2">
              <w:tc>
                <w:tcPr>
                  <w:tcW w:w="2359" w:type="dxa"/>
                  <w:shd w:val="clear" w:color="auto" w:fill="auto"/>
                </w:tcPr>
                <w:p w14:paraId="7FC8BF70" w14:textId="77777777" w:rsidR="00733FA2" w:rsidRPr="009E5D66" w:rsidRDefault="00733FA2" w:rsidP="00AB66C2">
                  <w:pPr>
                    <w:pStyle w:val="Default"/>
                    <w:jc w:val="both"/>
                    <w:rPr>
                      <w:rFonts w:cs="Arial"/>
                      <w:sz w:val="22"/>
                      <w:szCs w:val="22"/>
                    </w:rPr>
                  </w:pPr>
                  <w:r w:rsidRPr="009E5D66">
                    <w:rPr>
                      <w:rFonts w:cs="Arial"/>
                      <w:sz w:val="22"/>
                      <w:szCs w:val="22"/>
                    </w:rPr>
                    <w:t>Payment Category</w:t>
                  </w:r>
                </w:p>
              </w:tc>
              <w:tc>
                <w:tcPr>
                  <w:tcW w:w="4458" w:type="dxa"/>
                  <w:shd w:val="clear" w:color="auto" w:fill="auto"/>
                </w:tcPr>
                <w:p w14:paraId="53651EA1" w14:textId="77777777" w:rsidR="00733FA2" w:rsidRPr="009E5D66" w:rsidRDefault="00733FA2" w:rsidP="00AB66C2">
                  <w:pPr>
                    <w:pStyle w:val="Default"/>
                    <w:jc w:val="both"/>
                    <w:rPr>
                      <w:rFonts w:cs="Arial"/>
                      <w:sz w:val="22"/>
                      <w:szCs w:val="22"/>
                    </w:rPr>
                  </w:pPr>
                  <w:r w:rsidRPr="009E5D66">
                    <w:rPr>
                      <w:rFonts w:cs="Arial"/>
                      <w:sz w:val="22"/>
                      <w:szCs w:val="22"/>
                    </w:rPr>
                    <w:t xml:space="preserve">Performance Security </w:t>
                  </w:r>
                </w:p>
              </w:tc>
            </w:tr>
            <w:tr w:rsidR="00733FA2" w:rsidRPr="009E5D66" w14:paraId="1D1D1E89" w14:textId="77777777" w:rsidTr="00733FA2">
              <w:tc>
                <w:tcPr>
                  <w:tcW w:w="2359" w:type="dxa"/>
                  <w:shd w:val="clear" w:color="auto" w:fill="auto"/>
                </w:tcPr>
                <w:p w14:paraId="78400769" w14:textId="77777777" w:rsidR="00733FA2" w:rsidRPr="009E5D66" w:rsidRDefault="00733FA2" w:rsidP="00AB66C2">
                  <w:pPr>
                    <w:pStyle w:val="Default"/>
                    <w:jc w:val="both"/>
                    <w:rPr>
                      <w:rFonts w:cs="Arial"/>
                      <w:sz w:val="22"/>
                      <w:szCs w:val="22"/>
                    </w:rPr>
                  </w:pPr>
                  <w:r w:rsidRPr="009E5D66">
                    <w:rPr>
                      <w:rFonts w:cs="Arial"/>
                      <w:sz w:val="22"/>
                      <w:szCs w:val="22"/>
                    </w:rPr>
                    <w:t xml:space="preserve"> Sub-category</w:t>
                  </w:r>
                </w:p>
              </w:tc>
              <w:tc>
                <w:tcPr>
                  <w:tcW w:w="4458" w:type="dxa"/>
                  <w:shd w:val="clear" w:color="auto" w:fill="auto"/>
                </w:tcPr>
                <w:p w14:paraId="4B692E2C" w14:textId="77777777" w:rsidR="00733FA2" w:rsidRPr="009E5D66" w:rsidRDefault="00733FA2" w:rsidP="00AB66C2">
                  <w:pPr>
                    <w:pStyle w:val="Default"/>
                    <w:jc w:val="both"/>
                    <w:rPr>
                      <w:rFonts w:cs="Arial"/>
                      <w:sz w:val="22"/>
                      <w:szCs w:val="22"/>
                    </w:rPr>
                  </w:pPr>
                  <w:r w:rsidRPr="009E5D66">
                    <w:rPr>
                      <w:rFonts w:cs="Arial"/>
                      <w:sz w:val="22"/>
                      <w:szCs w:val="22"/>
                    </w:rPr>
                    <w:t>Performance Security Pay</w:t>
                  </w:r>
                  <w:r w:rsidR="00444B11" w:rsidRPr="009E5D66">
                    <w:rPr>
                      <w:rFonts w:cs="Arial"/>
                      <w:sz w:val="22"/>
                      <w:szCs w:val="22"/>
                    </w:rPr>
                    <w:t>ment–CC</w:t>
                  </w:r>
                </w:p>
              </w:tc>
            </w:tr>
            <w:tr w:rsidR="00733FA2" w:rsidRPr="009E5D66" w14:paraId="4CCE0194" w14:textId="77777777" w:rsidTr="00733FA2">
              <w:tc>
                <w:tcPr>
                  <w:tcW w:w="2359" w:type="dxa"/>
                  <w:shd w:val="clear" w:color="auto" w:fill="auto"/>
                </w:tcPr>
                <w:p w14:paraId="01292B5D" w14:textId="77777777" w:rsidR="00733FA2" w:rsidRPr="009E5D66" w:rsidRDefault="00733FA2" w:rsidP="00AB66C2">
                  <w:pPr>
                    <w:pStyle w:val="Default"/>
                    <w:jc w:val="both"/>
                    <w:rPr>
                      <w:rFonts w:cs="Arial"/>
                      <w:sz w:val="22"/>
                      <w:szCs w:val="22"/>
                    </w:rPr>
                  </w:pPr>
                  <w:r w:rsidRPr="009E5D66">
                    <w:rPr>
                      <w:rFonts w:cs="Arial"/>
                      <w:sz w:val="22"/>
                      <w:szCs w:val="22"/>
                    </w:rPr>
                    <w:t>Name of Depositor</w:t>
                  </w:r>
                </w:p>
              </w:tc>
              <w:tc>
                <w:tcPr>
                  <w:tcW w:w="4458" w:type="dxa"/>
                  <w:shd w:val="clear" w:color="auto" w:fill="auto"/>
                </w:tcPr>
                <w:p w14:paraId="23714E1A" w14:textId="77777777" w:rsidR="00733FA2" w:rsidRPr="009E5D66" w:rsidRDefault="00733FA2" w:rsidP="00AB66C2">
                  <w:pPr>
                    <w:pStyle w:val="Default"/>
                    <w:jc w:val="both"/>
                    <w:rPr>
                      <w:rFonts w:cs="Arial"/>
                      <w:sz w:val="22"/>
                      <w:szCs w:val="22"/>
                    </w:rPr>
                  </w:pPr>
                  <w:r w:rsidRPr="009E5D66">
                    <w:rPr>
                      <w:rFonts w:cs="Arial"/>
                      <w:sz w:val="22"/>
                      <w:szCs w:val="22"/>
                    </w:rPr>
                    <w:t>Name of the Contractor/Collaborator/Tower manufacturer/Licensor etc.</w:t>
                  </w:r>
                </w:p>
              </w:tc>
            </w:tr>
            <w:tr w:rsidR="00733FA2" w:rsidRPr="009E5D66" w14:paraId="09D336DB" w14:textId="77777777" w:rsidTr="00733FA2">
              <w:tc>
                <w:tcPr>
                  <w:tcW w:w="2359" w:type="dxa"/>
                  <w:shd w:val="clear" w:color="auto" w:fill="auto"/>
                </w:tcPr>
                <w:p w14:paraId="161F70B5" w14:textId="77777777" w:rsidR="00733FA2" w:rsidRPr="009E5D66" w:rsidRDefault="00733FA2" w:rsidP="00AB66C2">
                  <w:pPr>
                    <w:pStyle w:val="Default"/>
                    <w:jc w:val="both"/>
                    <w:rPr>
                      <w:rFonts w:cs="Arial"/>
                      <w:sz w:val="22"/>
                      <w:szCs w:val="22"/>
                    </w:rPr>
                  </w:pPr>
                  <w:r w:rsidRPr="009E5D66">
                    <w:rPr>
                      <w:rFonts w:cs="Arial"/>
                      <w:sz w:val="22"/>
                      <w:szCs w:val="22"/>
                    </w:rPr>
                    <w:t xml:space="preserve">Vendor Code, if applicable </w:t>
                  </w:r>
                </w:p>
              </w:tc>
              <w:tc>
                <w:tcPr>
                  <w:tcW w:w="4458" w:type="dxa"/>
                  <w:shd w:val="clear" w:color="auto" w:fill="auto"/>
                </w:tcPr>
                <w:p w14:paraId="4F339B22" w14:textId="77777777" w:rsidR="00733FA2" w:rsidRPr="009E5D66" w:rsidRDefault="00733FA2" w:rsidP="00AB66C2">
                  <w:pPr>
                    <w:pStyle w:val="Default"/>
                    <w:jc w:val="both"/>
                    <w:rPr>
                      <w:rFonts w:cs="Arial"/>
                      <w:sz w:val="22"/>
                      <w:szCs w:val="22"/>
                    </w:rPr>
                  </w:pPr>
                  <w:r w:rsidRPr="009E5D66">
                    <w:rPr>
                      <w:rFonts w:cs="Arial"/>
                      <w:sz w:val="22"/>
                      <w:szCs w:val="22"/>
                    </w:rPr>
                    <w:t xml:space="preserve">POWERGRID vendor code of the Contractor Collaborator/Tower manufacturer/Licensor etc., if existing </w:t>
                  </w:r>
                </w:p>
              </w:tc>
            </w:tr>
            <w:tr w:rsidR="00733FA2" w:rsidRPr="009E5D66" w14:paraId="527B8D93" w14:textId="77777777" w:rsidTr="00733FA2">
              <w:tc>
                <w:tcPr>
                  <w:tcW w:w="2359" w:type="dxa"/>
                  <w:shd w:val="clear" w:color="auto" w:fill="auto"/>
                </w:tcPr>
                <w:p w14:paraId="06EC1853" w14:textId="77777777" w:rsidR="00733FA2" w:rsidRPr="009E5D66" w:rsidRDefault="00733FA2" w:rsidP="00AB66C2">
                  <w:pPr>
                    <w:pStyle w:val="Default"/>
                    <w:jc w:val="both"/>
                    <w:rPr>
                      <w:rFonts w:cs="Arial"/>
                      <w:sz w:val="22"/>
                      <w:szCs w:val="22"/>
                    </w:rPr>
                  </w:pPr>
                  <w:r w:rsidRPr="009E5D66">
                    <w:rPr>
                      <w:rFonts w:cs="Arial"/>
                      <w:sz w:val="22"/>
                      <w:szCs w:val="22"/>
                    </w:rPr>
                    <w:t>Payment Remarks</w:t>
                  </w:r>
                </w:p>
              </w:tc>
              <w:tc>
                <w:tcPr>
                  <w:tcW w:w="4458" w:type="dxa"/>
                  <w:shd w:val="clear" w:color="auto" w:fill="auto"/>
                </w:tcPr>
                <w:p w14:paraId="2A6DD470" w14:textId="77777777" w:rsidR="00733FA2" w:rsidRPr="009E5D66" w:rsidRDefault="00733FA2" w:rsidP="00AB66C2">
                  <w:pPr>
                    <w:pStyle w:val="Default"/>
                    <w:jc w:val="both"/>
                    <w:rPr>
                      <w:rFonts w:cs="Arial"/>
                      <w:sz w:val="22"/>
                      <w:szCs w:val="22"/>
                    </w:rPr>
                  </w:pPr>
                  <w:r w:rsidRPr="009E5D66">
                    <w:rPr>
                      <w:rFonts w:cs="Arial"/>
                      <w:sz w:val="22"/>
                      <w:szCs w:val="22"/>
                    </w:rPr>
                    <w:t>Performance Security for ………….. [</w:t>
                  </w:r>
                  <w:r w:rsidRPr="009E5D66">
                    <w:rPr>
                      <w:rFonts w:cs="Arial"/>
                      <w:i/>
                      <w:iCs/>
                      <w:sz w:val="22"/>
                      <w:szCs w:val="22"/>
                    </w:rPr>
                    <w:t>enter the name of the contract and last four digits of the CA number]</w:t>
                  </w:r>
                </w:p>
              </w:tc>
            </w:tr>
          </w:tbl>
          <w:p w14:paraId="68F325C7" w14:textId="77777777" w:rsidR="007917B8" w:rsidRPr="009E5D66" w:rsidRDefault="007917B8" w:rsidP="00706F04">
            <w:pPr>
              <w:jc w:val="both"/>
              <w:rPr>
                <w:rFonts w:ascii="Book Antiqua" w:hAnsi="Book Antiqua" w:cs="Arial"/>
                <w:sz w:val="22"/>
                <w:szCs w:val="22"/>
              </w:rPr>
            </w:pPr>
          </w:p>
          <w:p w14:paraId="52FD3A47" w14:textId="77777777" w:rsidR="007917B8" w:rsidRPr="009E5D66" w:rsidRDefault="00733FA2" w:rsidP="00706F04">
            <w:pPr>
              <w:jc w:val="both"/>
              <w:rPr>
                <w:rFonts w:ascii="Book Antiqua" w:hAnsi="Book Antiqua" w:cs="Arial"/>
                <w:sz w:val="22"/>
                <w:szCs w:val="22"/>
              </w:rPr>
            </w:pPr>
            <w:r w:rsidRPr="009E5D66">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57B1A0B7" w14:textId="77777777" w:rsidR="00437E49" w:rsidRPr="009E5D66" w:rsidRDefault="00437E49" w:rsidP="00706F04">
            <w:pPr>
              <w:jc w:val="both"/>
              <w:rPr>
                <w:rFonts w:ascii="Book Antiqua" w:hAnsi="Book Antiqua" w:cs="Arial"/>
                <w:b/>
                <w:bCs/>
                <w:sz w:val="22"/>
                <w:szCs w:val="22"/>
              </w:rPr>
            </w:pPr>
          </w:p>
        </w:tc>
      </w:tr>
      <w:tr w:rsidR="00E957AA" w:rsidRPr="009E5D66" w14:paraId="25F57337" w14:textId="77777777" w:rsidTr="00877DB4">
        <w:tblPrEx>
          <w:tblCellMar>
            <w:top w:w="0" w:type="dxa"/>
            <w:bottom w:w="0" w:type="dxa"/>
          </w:tblCellMar>
        </w:tblPrEx>
        <w:tc>
          <w:tcPr>
            <w:tcW w:w="824" w:type="dxa"/>
            <w:tcBorders>
              <w:right w:val="single" w:sz="4" w:space="0" w:color="auto"/>
            </w:tcBorders>
          </w:tcPr>
          <w:p w14:paraId="51DD3C24" w14:textId="77777777" w:rsidR="00E957AA" w:rsidRPr="009E5D66" w:rsidRDefault="00E957AA"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F5907FF" w14:textId="77777777" w:rsidR="00E957AA" w:rsidRPr="009E5D66" w:rsidRDefault="00E957AA" w:rsidP="00E957AA">
            <w:pPr>
              <w:jc w:val="both"/>
              <w:rPr>
                <w:rFonts w:ascii="Book Antiqua" w:hAnsi="Book Antiqua" w:cs="Arial"/>
                <w:sz w:val="22"/>
                <w:szCs w:val="22"/>
              </w:rPr>
            </w:pPr>
            <w:r w:rsidRPr="009E5D66">
              <w:rPr>
                <w:rFonts w:ascii="Book Antiqua" w:hAnsi="Book Antiqua" w:cs="Arial"/>
                <w:sz w:val="22"/>
                <w:szCs w:val="22"/>
              </w:rPr>
              <w:t>GCC 9.3.3</w:t>
            </w:r>
          </w:p>
        </w:tc>
        <w:tc>
          <w:tcPr>
            <w:tcW w:w="7200" w:type="dxa"/>
            <w:tcBorders>
              <w:left w:val="nil"/>
            </w:tcBorders>
          </w:tcPr>
          <w:p w14:paraId="05949017" w14:textId="77777777" w:rsidR="00E957AA" w:rsidRPr="009E5D66" w:rsidRDefault="00E957AA" w:rsidP="00E957AA">
            <w:pPr>
              <w:pStyle w:val="Default"/>
              <w:jc w:val="both"/>
              <w:rPr>
                <w:rFonts w:cs="Arial"/>
                <w:b/>
                <w:bCs/>
                <w:sz w:val="22"/>
                <w:szCs w:val="22"/>
              </w:rPr>
            </w:pPr>
            <w:r w:rsidRPr="009E5D66">
              <w:rPr>
                <w:rFonts w:cs="Arial"/>
                <w:b/>
                <w:bCs/>
                <w:sz w:val="22"/>
                <w:szCs w:val="22"/>
              </w:rPr>
              <w:t>Replace existing GCC clause 9.3.3 with following:</w:t>
            </w:r>
          </w:p>
          <w:p w14:paraId="2F687CA7" w14:textId="77777777" w:rsidR="00E957AA" w:rsidRPr="009E5D66" w:rsidRDefault="00E957AA" w:rsidP="00E957AA">
            <w:pPr>
              <w:jc w:val="both"/>
              <w:rPr>
                <w:rFonts w:ascii="Book Antiqua" w:hAnsi="Book Antiqua" w:cs="Arial"/>
                <w:color w:val="000000"/>
                <w:sz w:val="22"/>
                <w:szCs w:val="22"/>
                <w:lang w:bidi="hi-IN"/>
              </w:rPr>
            </w:pPr>
          </w:p>
          <w:p w14:paraId="5682D248" w14:textId="77777777" w:rsidR="00E957AA" w:rsidRPr="009E5D66" w:rsidRDefault="00E957AA" w:rsidP="00E957AA">
            <w:pPr>
              <w:jc w:val="both"/>
              <w:rPr>
                <w:rFonts w:ascii="Book Antiqua" w:hAnsi="Book Antiqua" w:cs="Arial"/>
                <w:color w:val="000000"/>
                <w:sz w:val="22"/>
                <w:szCs w:val="22"/>
                <w:lang w:bidi="hi-IN"/>
              </w:rPr>
            </w:pPr>
            <w:r w:rsidRPr="009E5D66">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9E5D66">
              <w:rPr>
                <w:rFonts w:ascii="Book Antiqua" w:hAnsi="Book Antiqua" w:cs="Arial"/>
                <w:b/>
                <w:bCs/>
                <w:color w:val="000000"/>
                <w:sz w:val="22"/>
                <w:szCs w:val="22"/>
                <w:lang w:bidi="hi-IN"/>
              </w:rPr>
              <w:t>ten percent (10%)</w:t>
            </w:r>
            <w:r w:rsidRPr="009E5D66">
              <w:rPr>
                <w:rFonts w:ascii="Book Antiqua" w:hAnsi="Book Antiqua" w:cs="Arial"/>
                <w:color w:val="000000"/>
                <w:sz w:val="22"/>
                <w:szCs w:val="22"/>
                <w:lang w:bidi="hi-IN"/>
              </w:rPr>
              <w:t xml:space="preserve"> of the value of the component covered by the extended warranty.</w:t>
            </w:r>
          </w:p>
          <w:p w14:paraId="73C9F629" w14:textId="77777777" w:rsidR="00E957AA" w:rsidRPr="009E5D66" w:rsidRDefault="00E957AA" w:rsidP="00E957AA">
            <w:pPr>
              <w:pStyle w:val="Default"/>
              <w:jc w:val="both"/>
              <w:rPr>
                <w:rFonts w:cs="Arial"/>
                <w:b/>
                <w:bCs/>
                <w:sz w:val="22"/>
                <w:szCs w:val="22"/>
              </w:rPr>
            </w:pPr>
          </w:p>
        </w:tc>
      </w:tr>
      <w:tr w:rsidR="002957A4" w:rsidRPr="009E5D66" w14:paraId="3E8547D9" w14:textId="77777777" w:rsidTr="00877DB4">
        <w:tblPrEx>
          <w:tblCellMar>
            <w:top w:w="0" w:type="dxa"/>
            <w:bottom w:w="0" w:type="dxa"/>
          </w:tblCellMar>
        </w:tblPrEx>
        <w:tc>
          <w:tcPr>
            <w:tcW w:w="824" w:type="dxa"/>
            <w:tcBorders>
              <w:right w:val="single" w:sz="4" w:space="0" w:color="auto"/>
            </w:tcBorders>
          </w:tcPr>
          <w:p w14:paraId="5451C33F" w14:textId="77777777" w:rsidR="002957A4" w:rsidRPr="009E5D66" w:rsidRDefault="002957A4"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5FBC1F8D" w14:textId="77777777" w:rsidR="002957A4" w:rsidRPr="009E5D66" w:rsidRDefault="002957A4" w:rsidP="002957A4">
            <w:pPr>
              <w:jc w:val="both"/>
              <w:rPr>
                <w:rFonts w:ascii="Book Antiqua" w:hAnsi="Book Antiqua" w:cs="Arial"/>
                <w:sz w:val="22"/>
                <w:szCs w:val="22"/>
              </w:rPr>
            </w:pPr>
            <w:r w:rsidRPr="009E5D66">
              <w:rPr>
                <w:rFonts w:ascii="Book Antiqua" w:hAnsi="Book Antiqua" w:cs="Arial"/>
                <w:sz w:val="22"/>
                <w:szCs w:val="22"/>
              </w:rPr>
              <w:t>GCC 9.3.4</w:t>
            </w:r>
          </w:p>
        </w:tc>
        <w:tc>
          <w:tcPr>
            <w:tcW w:w="7200" w:type="dxa"/>
            <w:tcBorders>
              <w:left w:val="nil"/>
            </w:tcBorders>
          </w:tcPr>
          <w:p w14:paraId="4F1351FE" w14:textId="77777777" w:rsidR="002957A4" w:rsidRPr="009E5D66" w:rsidRDefault="002957A4" w:rsidP="002957A4">
            <w:pPr>
              <w:pStyle w:val="Default"/>
              <w:jc w:val="both"/>
              <w:rPr>
                <w:rFonts w:cs="Arial"/>
                <w:b/>
                <w:bCs/>
                <w:sz w:val="22"/>
                <w:szCs w:val="22"/>
              </w:rPr>
            </w:pPr>
            <w:r w:rsidRPr="009E5D66">
              <w:rPr>
                <w:rFonts w:cs="Arial"/>
                <w:b/>
                <w:bCs/>
                <w:sz w:val="22"/>
                <w:szCs w:val="22"/>
              </w:rPr>
              <w:t>Replace Sub-Clause GCC 9.3.4 with following:</w:t>
            </w:r>
          </w:p>
          <w:p w14:paraId="333D5B16" w14:textId="77777777" w:rsidR="002957A4" w:rsidRPr="009E5D66" w:rsidRDefault="002957A4" w:rsidP="002957A4">
            <w:pPr>
              <w:pStyle w:val="Default"/>
              <w:jc w:val="both"/>
              <w:rPr>
                <w:rFonts w:cs="Arial"/>
                <w:b/>
                <w:bCs/>
                <w:sz w:val="22"/>
                <w:szCs w:val="22"/>
                <w:u w:val="single"/>
              </w:rPr>
            </w:pPr>
          </w:p>
          <w:p w14:paraId="53DC1E5A" w14:textId="77777777" w:rsidR="002957A4" w:rsidRPr="009E5D66" w:rsidRDefault="002957A4" w:rsidP="002957A4">
            <w:pPr>
              <w:pStyle w:val="Default"/>
              <w:jc w:val="both"/>
              <w:rPr>
                <w:rFonts w:cs="Arial"/>
                <w:b/>
                <w:bCs/>
                <w:sz w:val="22"/>
                <w:szCs w:val="22"/>
              </w:rPr>
            </w:pPr>
            <w:r w:rsidRPr="009E5D66">
              <w:rPr>
                <w:rFonts w:cs="Arial"/>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89513B" w:rsidRPr="009E5D66" w14:paraId="144B6B09" w14:textId="77777777" w:rsidTr="00877DB4">
        <w:tblPrEx>
          <w:tblCellMar>
            <w:top w:w="0" w:type="dxa"/>
            <w:bottom w:w="0" w:type="dxa"/>
          </w:tblCellMar>
        </w:tblPrEx>
        <w:tc>
          <w:tcPr>
            <w:tcW w:w="824" w:type="dxa"/>
            <w:tcBorders>
              <w:right w:val="single" w:sz="4" w:space="0" w:color="auto"/>
            </w:tcBorders>
          </w:tcPr>
          <w:p w14:paraId="1A2231EA" w14:textId="77777777" w:rsidR="0089513B" w:rsidRPr="009E5D66" w:rsidRDefault="0089513B"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CE1AEEF" w14:textId="77777777" w:rsidR="0089513B" w:rsidRPr="009E5D66" w:rsidRDefault="0089513B" w:rsidP="00706F04">
            <w:pPr>
              <w:jc w:val="both"/>
              <w:rPr>
                <w:rFonts w:ascii="Book Antiqua" w:hAnsi="Book Antiqua" w:cs="Arial"/>
                <w:sz w:val="22"/>
                <w:szCs w:val="22"/>
              </w:rPr>
            </w:pPr>
            <w:r w:rsidRPr="009E5D66">
              <w:rPr>
                <w:rFonts w:ascii="Book Antiqua" w:hAnsi="Book Antiqua" w:cs="Arial"/>
                <w:sz w:val="22"/>
                <w:szCs w:val="22"/>
              </w:rPr>
              <w:t>GCC 9.3.5</w:t>
            </w:r>
          </w:p>
        </w:tc>
        <w:tc>
          <w:tcPr>
            <w:tcW w:w="7200" w:type="dxa"/>
            <w:tcBorders>
              <w:left w:val="nil"/>
            </w:tcBorders>
          </w:tcPr>
          <w:p w14:paraId="6900C0E4" w14:textId="77777777" w:rsidR="0089513B" w:rsidRPr="009E5D66" w:rsidRDefault="0089513B" w:rsidP="00706F04">
            <w:pPr>
              <w:pStyle w:val="Default"/>
              <w:jc w:val="both"/>
              <w:rPr>
                <w:rFonts w:cs="Arial"/>
                <w:b/>
                <w:bCs/>
                <w:sz w:val="22"/>
                <w:szCs w:val="22"/>
              </w:rPr>
            </w:pPr>
            <w:r w:rsidRPr="009E5D66">
              <w:rPr>
                <w:rFonts w:cs="Arial"/>
                <w:b/>
                <w:bCs/>
                <w:sz w:val="22"/>
                <w:szCs w:val="22"/>
              </w:rPr>
              <w:t xml:space="preserve">Add new </w:t>
            </w:r>
            <w:r w:rsidR="00430602" w:rsidRPr="009E5D66">
              <w:rPr>
                <w:rFonts w:cs="Arial"/>
                <w:b/>
                <w:bCs/>
                <w:sz w:val="22"/>
                <w:szCs w:val="22"/>
              </w:rPr>
              <w:t>sub-Clause GCC</w:t>
            </w:r>
            <w:r w:rsidRPr="009E5D66">
              <w:rPr>
                <w:rFonts w:cs="Arial"/>
                <w:b/>
                <w:bCs/>
                <w:sz w:val="22"/>
                <w:szCs w:val="22"/>
              </w:rPr>
              <w:t xml:space="preserve"> 9.3.5</w:t>
            </w:r>
          </w:p>
          <w:p w14:paraId="5CF4E243" w14:textId="77777777" w:rsidR="0089513B" w:rsidRPr="009E5D66" w:rsidRDefault="0089513B" w:rsidP="00706F04">
            <w:pPr>
              <w:pStyle w:val="Default"/>
              <w:jc w:val="both"/>
              <w:rPr>
                <w:rFonts w:cs="Arial"/>
                <w:b/>
                <w:bCs/>
                <w:sz w:val="22"/>
                <w:szCs w:val="22"/>
              </w:rPr>
            </w:pPr>
          </w:p>
          <w:p w14:paraId="399912B6" w14:textId="77777777" w:rsidR="0089513B" w:rsidRPr="009E5D66" w:rsidRDefault="0089513B" w:rsidP="00706F04">
            <w:pPr>
              <w:pStyle w:val="Default"/>
              <w:jc w:val="both"/>
              <w:rPr>
                <w:rFonts w:cs="Arial"/>
                <w:sz w:val="22"/>
                <w:szCs w:val="22"/>
              </w:rPr>
            </w:pPr>
            <w:r w:rsidRPr="009E5D66">
              <w:rPr>
                <w:rFonts w:cs="Arial"/>
                <w:sz w:val="22"/>
                <w:szCs w:val="22"/>
              </w:rPr>
              <w:t>No interest shall be payable by the Employer on the performance Security.</w:t>
            </w:r>
          </w:p>
          <w:p w14:paraId="406F98F3" w14:textId="77777777" w:rsidR="0089513B" w:rsidRPr="009E5D66" w:rsidRDefault="0089513B" w:rsidP="00706F04">
            <w:pPr>
              <w:jc w:val="both"/>
              <w:rPr>
                <w:rFonts w:ascii="Book Antiqua" w:hAnsi="Book Antiqua" w:cs="Arial"/>
                <w:b/>
                <w:bCs/>
                <w:sz w:val="22"/>
                <w:szCs w:val="22"/>
              </w:rPr>
            </w:pPr>
          </w:p>
        </w:tc>
      </w:tr>
      <w:tr w:rsidR="0089513B" w:rsidRPr="009E5D66" w14:paraId="40BF054A" w14:textId="77777777" w:rsidTr="00877DB4">
        <w:tblPrEx>
          <w:tblCellMar>
            <w:top w:w="0" w:type="dxa"/>
            <w:bottom w:w="0" w:type="dxa"/>
          </w:tblCellMar>
        </w:tblPrEx>
        <w:tc>
          <w:tcPr>
            <w:tcW w:w="824" w:type="dxa"/>
            <w:tcBorders>
              <w:right w:val="single" w:sz="4" w:space="0" w:color="auto"/>
            </w:tcBorders>
          </w:tcPr>
          <w:p w14:paraId="2C55FA0F" w14:textId="77777777" w:rsidR="0089513B" w:rsidRPr="009E5D66" w:rsidRDefault="0089513B"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966D75B" w14:textId="77777777" w:rsidR="0089513B" w:rsidRPr="009E5D66" w:rsidRDefault="0089513B" w:rsidP="00706F04">
            <w:pPr>
              <w:jc w:val="both"/>
              <w:rPr>
                <w:rFonts w:ascii="Book Antiqua" w:hAnsi="Book Antiqua" w:cs="Arial"/>
                <w:sz w:val="22"/>
                <w:szCs w:val="22"/>
              </w:rPr>
            </w:pPr>
            <w:r w:rsidRPr="009E5D66">
              <w:rPr>
                <w:rFonts w:ascii="Book Antiqua" w:hAnsi="Book Antiqua" w:cs="Arial"/>
                <w:sz w:val="22"/>
                <w:szCs w:val="22"/>
              </w:rPr>
              <w:t>GCC 9.3.6</w:t>
            </w:r>
          </w:p>
        </w:tc>
        <w:tc>
          <w:tcPr>
            <w:tcW w:w="7200" w:type="dxa"/>
            <w:tcBorders>
              <w:left w:val="nil"/>
            </w:tcBorders>
          </w:tcPr>
          <w:p w14:paraId="7960A9F4" w14:textId="77777777" w:rsidR="0089513B" w:rsidRPr="009E5D66" w:rsidRDefault="0089513B" w:rsidP="00706F04">
            <w:pPr>
              <w:pStyle w:val="Default"/>
              <w:jc w:val="both"/>
              <w:rPr>
                <w:rFonts w:cs="Arial"/>
                <w:b/>
                <w:bCs/>
                <w:sz w:val="22"/>
                <w:szCs w:val="22"/>
              </w:rPr>
            </w:pPr>
            <w:r w:rsidRPr="009E5D66">
              <w:rPr>
                <w:rFonts w:cs="Arial"/>
                <w:b/>
                <w:bCs/>
                <w:sz w:val="22"/>
                <w:szCs w:val="22"/>
              </w:rPr>
              <w:t xml:space="preserve">Add new </w:t>
            </w:r>
            <w:r w:rsidR="00430602" w:rsidRPr="009E5D66">
              <w:rPr>
                <w:rFonts w:cs="Arial"/>
                <w:b/>
                <w:bCs/>
                <w:sz w:val="22"/>
                <w:szCs w:val="22"/>
              </w:rPr>
              <w:t>sub-Clause GCC</w:t>
            </w:r>
            <w:r w:rsidRPr="009E5D66">
              <w:rPr>
                <w:rFonts w:cs="Arial"/>
                <w:b/>
                <w:bCs/>
                <w:sz w:val="22"/>
                <w:szCs w:val="22"/>
              </w:rPr>
              <w:t xml:space="preserve"> 9.3.6</w:t>
            </w:r>
          </w:p>
          <w:p w14:paraId="0C64E510" w14:textId="77777777" w:rsidR="0089513B" w:rsidRPr="009E5D66" w:rsidRDefault="0089513B" w:rsidP="00706F04">
            <w:pPr>
              <w:pStyle w:val="Default"/>
              <w:jc w:val="both"/>
              <w:rPr>
                <w:rFonts w:cs="Arial"/>
                <w:b/>
                <w:bCs/>
                <w:sz w:val="22"/>
                <w:szCs w:val="22"/>
              </w:rPr>
            </w:pPr>
          </w:p>
          <w:p w14:paraId="15B44E30" w14:textId="77777777" w:rsidR="0089513B" w:rsidRPr="009E5D66" w:rsidRDefault="0089513B" w:rsidP="00706F04">
            <w:pPr>
              <w:pStyle w:val="Default"/>
              <w:jc w:val="both"/>
              <w:rPr>
                <w:rFonts w:cs="Arial"/>
                <w:sz w:val="22"/>
                <w:szCs w:val="22"/>
              </w:rPr>
            </w:pPr>
            <w:r w:rsidRPr="009E5D66">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412843D4" w14:textId="77777777" w:rsidR="0089513B" w:rsidRPr="009E5D66" w:rsidRDefault="0089513B" w:rsidP="00706F04">
            <w:pPr>
              <w:pStyle w:val="Default"/>
              <w:jc w:val="both"/>
              <w:rPr>
                <w:rFonts w:cs="Arial"/>
                <w:b/>
                <w:bCs/>
                <w:sz w:val="22"/>
                <w:szCs w:val="22"/>
              </w:rPr>
            </w:pPr>
          </w:p>
        </w:tc>
      </w:tr>
      <w:tr w:rsidR="001D766D" w:rsidRPr="009E5D66" w14:paraId="75931E76" w14:textId="77777777" w:rsidTr="00877DB4">
        <w:tblPrEx>
          <w:tblCellMar>
            <w:top w:w="0" w:type="dxa"/>
            <w:bottom w:w="0" w:type="dxa"/>
          </w:tblCellMar>
        </w:tblPrEx>
        <w:tc>
          <w:tcPr>
            <w:tcW w:w="824" w:type="dxa"/>
            <w:tcBorders>
              <w:right w:val="single" w:sz="4" w:space="0" w:color="auto"/>
            </w:tcBorders>
          </w:tcPr>
          <w:p w14:paraId="7B3AC996" w14:textId="77777777" w:rsidR="001D766D" w:rsidRPr="009E5D66" w:rsidRDefault="001D766D"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9547A4D" w14:textId="77777777" w:rsidR="001D766D" w:rsidRPr="009E5D66" w:rsidRDefault="001D766D" w:rsidP="00706F04">
            <w:pPr>
              <w:jc w:val="both"/>
              <w:rPr>
                <w:rFonts w:ascii="Book Antiqua" w:hAnsi="Book Antiqua" w:cs="Arial"/>
                <w:sz w:val="22"/>
                <w:szCs w:val="22"/>
              </w:rPr>
            </w:pPr>
            <w:r w:rsidRPr="009E5D66">
              <w:rPr>
                <w:rFonts w:ascii="Book Antiqua" w:hAnsi="Book Antiqua" w:cs="Arial"/>
                <w:sz w:val="22"/>
                <w:szCs w:val="22"/>
              </w:rPr>
              <w:t>GCC 9.4</w:t>
            </w:r>
          </w:p>
        </w:tc>
        <w:tc>
          <w:tcPr>
            <w:tcW w:w="7200" w:type="dxa"/>
            <w:tcBorders>
              <w:left w:val="nil"/>
            </w:tcBorders>
          </w:tcPr>
          <w:p w14:paraId="58E4AAB9" w14:textId="77777777" w:rsidR="001D766D" w:rsidRPr="009E5D66" w:rsidRDefault="001D766D" w:rsidP="001D766D">
            <w:pPr>
              <w:pStyle w:val="Default"/>
              <w:jc w:val="both"/>
              <w:rPr>
                <w:rFonts w:cs="Arial"/>
                <w:b/>
                <w:bCs/>
                <w:sz w:val="22"/>
                <w:szCs w:val="22"/>
              </w:rPr>
            </w:pPr>
            <w:r w:rsidRPr="009E5D66">
              <w:rPr>
                <w:rFonts w:cs="Arial"/>
                <w:b/>
                <w:bCs/>
                <w:sz w:val="22"/>
                <w:szCs w:val="22"/>
              </w:rPr>
              <w:t xml:space="preserve">Replace Clause GCC </w:t>
            </w:r>
            <w:r w:rsidR="00716216" w:rsidRPr="009E5D66">
              <w:rPr>
                <w:rFonts w:cs="Arial"/>
                <w:b/>
                <w:bCs/>
                <w:sz w:val="22"/>
                <w:szCs w:val="22"/>
              </w:rPr>
              <w:t>9.4</w:t>
            </w:r>
          </w:p>
          <w:p w14:paraId="57765160" w14:textId="77777777" w:rsidR="001D766D" w:rsidRPr="009E5D66" w:rsidRDefault="001D766D" w:rsidP="001D766D">
            <w:pPr>
              <w:pStyle w:val="Default"/>
              <w:jc w:val="both"/>
              <w:rPr>
                <w:rFonts w:cs="Arial"/>
                <w:b/>
                <w:bCs/>
                <w:sz w:val="22"/>
                <w:szCs w:val="22"/>
              </w:rPr>
            </w:pPr>
          </w:p>
          <w:p w14:paraId="711CA55E" w14:textId="77777777" w:rsidR="00BE153E" w:rsidRPr="009E5D66" w:rsidRDefault="00BE153E" w:rsidP="00716216">
            <w:pPr>
              <w:pStyle w:val="Default"/>
              <w:rPr>
                <w:rFonts w:cs="Arial"/>
                <w:sz w:val="22"/>
                <w:szCs w:val="22"/>
              </w:rPr>
            </w:pPr>
            <w:r w:rsidRPr="009E5D66">
              <w:rPr>
                <w:rFonts w:cs="Arial"/>
                <w:sz w:val="22"/>
                <w:szCs w:val="22"/>
              </w:rPr>
              <w:t>Issuing Banks</w:t>
            </w:r>
          </w:p>
          <w:p w14:paraId="7300EAA7" w14:textId="77777777" w:rsidR="00BE153E" w:rsidRPr="009E5D66" w:rsidRDefault="00BE153E" w:rsidP="00716216">
            <w:pPr>
              <w:pStyle w:val="Default"/>
              <w:rPr>
                <w:rFonts w:cs="Arial"/>
                <w:sz w:val="22"/>
                <w:szCs w:val="22"/>
              </w:rPr>
            </w:pPr>
          </w:p>
          <w:p w14:paraId="0536EAE7" w14:textId="77777777" w:rsidR="00716216" w:rsidRPr="009E5D66" w:rsidRDefault="00716216" w:rsidP="00716216">
            <w:pPr>
              <w:pStyle w:val="Default"/>
              <w:rPr>
                <w:rFonts w:cs="Arial"/>
                <w:sz w:val="22"/>
                <w:szCs w:val="22"/>
              </w:rPr>
            </w:pPr>
            <w:r w:rsidRPr="009E5D66">
              <w:rPr>
                <w:rFonts w:cs="Arial"/>
                <w:sz w:val="22"/>
                <w:szCs w:val="22"/>
              </w:rPr>
              <w:t xml:space="preserve">The Bank Guarantee for Advance Payment Security and Performance Security are to be provided by the Contractor, which should be issued either: </w:t>
            </w:r>
          </w:p>
          <w:p w14:paraId="26DE587E" w14:textId="77777777" w:rsidR="00716216" w:rsidRPr="009E5D66" w:rsidRDefault="00716216" w:rsidP="00716216">
            <w:pPr>
              <w:pStyle w:val="Default"/>
              <w:rPr>
                <w:rFonts w:cs="Arial"/>
                <w:sz w:val="22"/>
                <w:szCs w:val="22"/>
              </w:rPr>
            </w:pPr>
          </w:p>
          <w:p w14:paraId="3AF59292" w14:textId="77777777" w:rsidR="00716216" w:rsidRPr="009E5D66" w:rsidRDefault="00716216" w:rsidP="00716216">
            <w:pPr>
              <w:pStyle w:val="Default"/>
              <w:rPr>
                <w:rFonts w:cs="Arial"/>
                <w:sz w:val="22"/>
                <w:szCs w:val="22"/>
              </w:rPr>
            </w:pPr>
            <w:r w:rsidRPr="009E5D66">
              <w:rPr>
                <w:rFonts w:cs="Arial"/>
                <w:sz w:val="22"/>
                <w:szCs w:val="22"/>
              </w:rPr>
              <w:t xml:space="preserve">(a) </w:t>
            </w:r>
            <w:r w:rsidR="00134D23" w:rsidRPr="009E5D66">
              <w:rPr>
                <w:rFonts w:cs="Arial"/>
                <w:sz w:val="22"/>
                <w:szCs w:val="22"/>
              </w:rPr>
              <w:t xml:space="preserve"> </w:t>
            </w:r>
            <w:r w:rsidRPr="009E5D66">
              <w:rPr>
                <w:rFonts w:cs="Arial"/>
                <w:sz w:val="22"/>
                <w:szCs w:val="22"/>
              </w:rPr>
              <w:t xml:space="preserve">by a Public Sector Bank located in India, or </w:t>
            </w:r>
          </w:p>
          <w:p w14:paraId="7A04B8BD" w14:textId="77777777" w:rsidR="00716216" w:rsidRPr="009E5D66" w:rsidRDefault="00716216" w:rsidP="00716216">
            <w:pPr>
              <w:pStyle w:val="Default"/>
              <w:rPr>
                <w:rFonts w:cs="Arial"/>
                <w:sz w:val="22"/>
                <w:szCs w:val="22"/>
              </w:rPr>
            </w:pPr>
          </w:p>
          <w:p w14:paraId="2230125D" w14:textId="77777777" w:rsidR="001D766D" w:rsidRPr="009E5D66" w:rsidRDefault="00716216" w:rsidP="00716216">
            <w:pPr>
              <w:pStyle w:val="Default"/>
              <w:ind w:left="436" w:hanging="436"/>
              <w:jc w:val="both"/>
              <w:rPr>
                <w:rFonts w:cs="Arial"/>
                <w:sz w:val="22"/>
                <w:szCs w:val="22"/>
              </w:rPr>
            </w:pPr>
            <w:r w:rsidRPr="009E5D66">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293D3C40" w14:textId="77777777" w:rsidR="00716216" w:rsidRPr="009E5D66" w:rsidRDefault="00716216" w:rsidP="00716216">
            <w:pPr>
              <w:pStyle w:val="Default"/>
              <w:ind w:left="436" w:hanging="436"/>
              <w:jc w:val="both"/>
              <w:rPr>
                <w:rFonts w:cs="Arial"/>
                <w:b/>
                <w:bCs/>
                <w:sz w:val="22"/>
                <w:szCs w:val="22"/>
              </w:rPr>
            </w:pPr>
          </w:p>
          <w:p w14:paraId="2D3D1B26" w14:textId="77777777" w:rsidR="00716216" w:rsidRPr="009E5D66" w:rsidRDefault="00716216" w:rsidP="00716216">
            <w:pPr>
              <w:pStyle w:val="Default"/>
              <w:ind w:left="436" w:hanging="436"/>
              <w:jc w:val="both"/>
              <w:rPr>
                <w:rFonts w:cs="Arial"/>
                <w:sz w:val="22"/>
                <w:szCs w:val="22"/>
              </w:rPr>
            </w:pPr>
            <w:r w:rsidRPr="009E5D66">
              <w:rPr>
                <w:rFonts w:cs="Arial"/>
                <w:sz w:val="22"/>
                <w:szCs w:val="22"/>
              </w:rPr>
              <w:t>(c)</w:t>
            </w:r>
            <w:r w:rsidR="00134D23" w:rsidRPr="009E5D66">
              <w:rPr>
                <w:rFonts w:cs="Arial"/>
                <w:sz w:val="22"/>
                <w:szCs w:val="22"/>
              </w:rPr>
              <w:t xml:space="preserve">  </w:t>
            </w:r>
            <w:r w:rsidRPr="009E5D66">
              <w:rPr>
                <w:rFonts w:cs="Arial"/>
                <w:sz w:val="22"/>
                <w:szCs w:val="22"/>
              </w:rPr>
              <w:t xml:space="preserve">by a foreign bank or a subsidiary of a foreign bank, acceptable to the Employer, with overall international corporate rating or rating of </w:t>
            </w:r>
            <w:r w:rsidR="00A733E5" w:rsidRPr="009E5D66">
              <w:rPr>
                <w:rFonts w:cs="Arial"/>
                <w:sz w:val="22"/>
                <w:szCs w:val="22"/>
              </w:rPr>
              <w:t>long-term</w:t>
            </w:r>
            <w:r w:rsidRPr="009E5D66">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00FF4E91" w:rsidRPr="009E5D66">
              <w:rPr>
                <w:rFonts w:cs="Arial"/>
                <w:sz w:val="22"/>
                <w:szCs w:val="22"/>
              </w:rPr>
              <w:t>as per para (b) above</w:t>
            </w:r>
            <w:r w:rsidRPr="009E5D66">
              <w:rPr>
                <w:rFonts w:cs="Arial"/>
                <w:sz w:val="22"/>
                <w:szCs w:val="22"/>
              </w:rPr>
              <w:t>.</w:t>
            </w:r>
          </w:p>
          <w:p w14:paraId="1C47479D" w14:textId="77777777" w:rsidR="00F20FBD" w:rsidRPr="009E5D66" w:rsidRDefault="00F20FBD" w:rsidP="00716216">
            <w:pPr>
              <w:pStyle w:val="Default"/>
              <w:ind w:left="436" w:hanging="436"/>
              <w:jc w:val="both"/>
              <w:rPr>
                <w:rFonts w:cs="Arial"/>
                <w:b/>
                <w:bCs/>
                <w:sz w:val="22"/>
                <w:szCs w:val="22"/>
              </w:rPr>
            </w:pPr>
          </w:p>
        </w:tc>
      </w:tr>
      <w:tr w:rsidR="0089513B" w:rsidRPr="009E5D66" w14:paraId="37AFE898" w14:textId="77777777" w:rsidTr="00877DB4">
        <w:tblPrEx>
          <w:tblCellMar>
            <w:top w:w="0" w:type="dxa"/>
            <w:bottom w:w="0" w:type="dxa"/>
          </w:tblCellMar>
        </w:tblPrEx>
        <w:tc>
          <w:tcPr>
            <w:tcW w:w="824" w:type="dxa"/>
            <w:tcBorders>
              <w:right w:val="single" w:sz="4" w:space="0" w:color="auto"/>
            </w:tcBorders>
          </w:tcPr>
          <w:p w14:paraId="28047933" w14:textId="77777777" w:rsidR="0089513B" w:rsidRPr="009E5D66" w:rsidRDefault="0089513B"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EAA5565" w14:textId="77777777" w:rsidR="0089513B" w:rsidRPr="009E5D66" w:rsidRDefault="0089513B" w:rsidP="006C01B7">
            <w:pPr>
              <w:rPr>
                <w:rFonts w:ascii="Book Antiqua" w:hAnsi="Book Antiqua" w:cs="Arial"/>
                <w:sz w:val="22"/>
                <w:szCs w:val="22"/>
              </w:rPr>
            </w:pPr>
            <w:r w:rsidRPr="009E5D66">
              <w:rPr>
                <w:rFonts w:ascii="Book Antiqua" w:hAnsi="Book Antiqua" w:cs="Arial"/>
                <w:sz w:val="22"/>
                <w:szCs w:val="22"/>
              </w:rPr>
              <w:t>GCC 9.4</w:t>
            </w:r>
          </w:p>
        </w:tc>
        <w:tc>
          <w:tcPr>
            <w:tcW w:w="7200" w:type="dxa"/>
            <w:tcBorders>
              <w:left w:val="nil"/>
            </w:tcBorders>
          </w:tcPr>
          <w:p w14:paraId="779AE28C" w14:textId="77777777" w:rsidR="0089513B" w:rsidRPr="009E5D66" w:rsidRDefault="0089513B" w:rsidP="00A5276C">
            <w:pPr>
              <w:ind w:left="342" w:hanging="270"/>
              <w:jc w:val="both"/>
              <w:rPr>
                <w:rFonts w:ascii="Book Antiqua" w:eastAsia="Calibri" w:hAnsi="Book Antiqua" w:cs="Arial"/>
                <w:b/>
                <w:bCs/>
                <w:color w:val="000000"/>
                <w:sz w:val="22"/>
                <w:szCs w:val="22"/>
                <w:lang w:bidi="hi-IN"/>
              </w:rPr>
            </w:pPr>
            <w:r w:rsidRPr="009E5D66">
              <w:rPr>
                <w:rFonts w:ascii="Book Antiqua" w:eastAsia="Calibri" w:hAnsi="Book Antiqua" w:cs="Arial"/>
                <w:b/>
                <w:bCs/>
                <w:color w:val="000000"/>
                <w:sz w:val="22"/>
                <w:szCs w:val="22"/>
                <w:lang w:bidi="hi-IN"/>
              </w:rPr>
              <w:t xml:space="preserve">Supplementing GCC Clause 9.4 with the following </w:t>
            </w:r>
          </w:p>
          <w:p w14:paraId="0BF2136B" w14:textId="77777777" w:rsidR="0089513B" w:rsidRPr="009E5D66" w:rsidRDefault="0089513B" w:rsidP="00A5276C">
            <w:pPr>
              <w:ind w:left="342" w:hanging="270"/>
              <w:jc w:val="both"/>
              <w:rPr>
                <w:rFonts w:ascii="Book Antiqua" w:hAnsi="Book Antiqua" w:cs="Arial"/>
                <w:sz w:val="22"/>
                <w:szCs w:val="22"/>
              </w:rPr>
            </w:pPr>
          </w:p>
          <w:p w14:paraId="60DF9B67" w14:textId="77777777" w:rsidR="0089513B" w:rsidRPr="009E5D66" w:rsidRDefault="0089513B" w:rsidP="00A5276C">
            <w:pPr>
              <w:ind w:left="72"/>
              <w:jc w:val="both"/>
              <w:rPr>
                <w:rFonts w:ascii="Book Antiqua" w:eastAsia="Batang" w:hAnsi="Book Antiqua" w:cs="Arial"/>
                <w:b/>
                <w:bCs/>
                <w:sz w:val="22"/>
                <w:szCs w:val="22"/>
              </w:rPr>
            </w:pPr>
            <w:r w:rsidRPr="009E5D66">
              <w:rPr>
                <w:rFonts w:ascii="Book Antiqua" w:hAnsi="Book Antiqua" w:cs="Arial"/>
                <w:sz w:val="22"/>
                <w:szCs w:val="22"/>
              </w:rPr>
              <w:t>The contractor has the option to submit BG (towards Advance Payment Security and Performance Security) using SFMS Platform.</w:t>
            </w:r>
          </w:p>
          <w:p w14:paraId="7D59ACB6" w14:textId="77777777" w:rsidR="0089513B" w:rsidRPr="009E5D66" w:rsidRDefault="0089513B" w:rsidP="00A5276C">
            <w:pPr>
              <w:jc w:val="both"/>
              <w:rPr>
                <w:rFonts w:ascii="Book Antiqua" w:eastAsia="Batang" w:hAnsi="Book Antiqua" w:cs="Arial"/>
                <w:sz w:val="22"/>
                <w:szCs w:val="22"/>
              </w:rPr>
            </w:pPr>
          </w:p>
          <w:p w14:paraId="7443AA57" w14:textId="77777777" w:rsidR="0089513B" w:rsidRPr="009E5D66" w:rsidRDefault="0089513B" w:rsidP="00A5276C">
            <w:pPr>
              <w:jc w:val="both"/>
              <w:rPr>
                <w:rFonts w:ascii="Book Antiqua" w:eastAsia="Batang" w:hAnsi="Book Antiqua" w:cs="Arial"/>
                <w:b/>
                <w:bCs/>
                <w:sz w:val="22"/>
                <w:szCs w:val="22"/>
              </w:rPr>
            </w:pPr>
            <w:r w:rsidRPr="009E5D66">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p w14:paraId="62EABEEB" w14:textId="77777777" w:rsidR="0089513B" w:rsidRPr="009E5D66" w:rsidRDefault="0089513B" w:rsidP="00A5276C">
            <w:pPr>
              <w:jc w:val="both"/>
              <w:rPr>
                <w:rFonts w:ascii="Book Antiqua" w:hAnsi="Book Antiqua" w:cs="Arial"/>
                <w:b/>
                <w:bCs/>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9"/>
              <w:gridCol w:w="1713"/>
              <w:gridCol w:w="1710"/>
            </w:tblGrid>
            <w:tr w:rsidR="0089513B" w:rsidRPr="009E5D66" w14:paraId="32A0986E" w14:textId="77777777" w:rsidTr="00BE153E">
              <w:tc>
                <w:tcPr>
                  <w:tcW w:w="3579" w:type="dxa"/>
                  <w:shd w:val="clear" w:color="auto" w:fill="auto"/>
                </w:tcPr>
                <w:p w14:paraId="62AB2C30" w14:textId="77777777" w:rsidR="0089513B" w:rsidRPr="009E5D66" w:rsidRDefault="0089513B" w:rsidP="00A5276C">
                  <w:pPr>
                    <w:ind w:right="-27"/>
                    <w:jc w:val="center"/>
                    <w:rPr>
                      <w:rFonts w:ascii="Book Antiqua" w:hAnsi="Book Antiqua" w:cs="Arial"/>
                      <w:b/>
                      <w:bCs/>
                      <w:sz w:val="22"/>
                      <w:szCs w:val="22"/>
                      <w:lang w:bidi="en-US"/>
                    </w:rPr>
                  </w:pPr>
                  <w:r w:rsidRPr="009E5D66">
                    <w:rPr>
                      <w:rFonts w:ascii="Book Antiqua" w:hAnsi="Book Antiqua" w:cs="Arial"/>
                      <w:b/>
                      <w:bCs/>
                      <w:sz w:val="22"/>
                      <w:szCs w:val="22"/>
                    </w:rPr>
                    <w:t xml:space="preserve">  </w:t>
                  </w:r>
                  <w:r w:rsidRPr="009E5D66">
                    <w:rPr>
                      <w:rFonts w:ascii="Book Antiqua" w:hAnsi="Book Antiqua" w:cs="Arial"/>
                      <w:b/>
                      <w:bCs/>
                      <w:sz w:val="22"/>
                      <w:szCs w:val="22"/>
                      <w:lang w:bidi="en-US"/>
                    </w:rPr>
                    <w:t>Name of the Bank and Address</w:t>
                  </w:r>
                </w:p>
              </w:tc>
              <w:tc>
                <w:tcPr>
                  <w:tcW w:w="1713" w:type="dxa"/>
                  <w:shd w:val="clear" w:color="auto" w:fill="auto"/>
                </w:tcPr>
                <w:p w14:paraId="5BCB2014" w14:textId="77777777" w:rsidR="0089513B" w:rsidRPr="009E5D66" w:rsidRDefault="0089513B" w:rsidP="00A5276C">
                  <w:pPr>
                    <w:ind w:right="-63"/>
                    <w:jc w:val="center"/>
                    <w:rPr>
                      <w:rFonts w:ascii="Book Antiqua" w:hAnsi="Book Antiqua" w:cs="Arial"/>
                      <w:b/>
                      <w:bCs/>
                      <w:sz w:val="22"/>
                      <w:szCs w:val="22"/>
                      <w:lang w:bidi="en-US"/>
                    </w:rPr>
                  </w:pPr>
                  <w:r w:rsidRPr="009E5D66">
                    <w:rPr>
                      <w:rFonts w:ascii="Book Antiqua" w:hAnsi="Book Antiqua" w:cs="Arial"/>
                      <w:b/>
                      <w:bCs/>
                      <w:sz w:val="22"/>
                      <w:szCs w:val="22"/>
                      <w:lang w:bidi="en-US"/>
                    </w:rPr>
                    <w:t>IFSC Code</w:t>
                  </w:r>
                </w:p>
              </w:tc>
              <w:tc>
                <w:tcPr>
                  <w:tcW w:w="1710" w:type="dxa"/>
                  <w:shd w:val="clear" w:color="auto" w:fill="auto"/>
                </w:tcPr>
                <w:p w14:paraId="1A9A75A9" w14:textId="77777777" w:rsidR="0089513B" w:rsidRPr="009E5D66" w:rsidRDefault="0089513B" w:rsidP="00A5276C">
                  <w:pPr>
                    <w:ind w:right="-54"/>
                    <w:jc w:val="center"/>
                    <w:rPr>
                      <w:rFonts w:ascii="Book Antiqua" w:hAnsi="Book Antiqua" w:cs="Arial"/>
                      <w:b/>
                      <w:bCs/>
                      <w:sz w:val="22"/>
                      <w:szCs w:val="22"/>
                      <w:lang w:bidi="en-US"/>
                    </w:rPr>
                  </w:pPr>
                  <w:r w:rsidRPr="009E5D66">
                    <w:rPr>
                      <w:rFonts w:ascii="Book Antiqua" w:hAnsi="Book Antiqua" w:cs="Arial"/>
                      <w:b/>
                      <w:bCs/>
                      <w:sz w:val="22"/>
                      <w:szCs w:val="22"/>
                      <w:lang w:bidi="en-US"/>
                    </w:rPr>
                    <w:t>POWERGRID Current A/c No.</w:t>
                  </w:r>
                </w:p>
              </w:tc>
            </w:tr>
            <w:tr w:rsidR="0089513B" w:rsidRPr="009E5D66" w14:paraId="1847E14F" w14:textId="77777777" w:rsidTr="00BE153E">
              <w:tc>
                <w:tcPr>
                  <w:tcW w:w="3579" w:type="dxa"/>
                  <w:shd w:val="clear" w:color="auto" w:fill="auto"/>
                </w:tcPr>
                <w:p w14:paraId="56048B1A" w14:textId="77777777" w:rsidR="0089513B" w:rsidRPr="009E5D66" w:rsidRDefault="0089513B" w:rsidP="00A5276C">
                  <w:pPr>
                    <w:ind w:right="-29"/>
                    <w:rPr>
                      <w:rFonts w:ascii="Book Antiqua" w:hAnsi="Book Antiqua" w:cs="Arial"/>
                      <w:b/>
                      <w:bCs/>
                      <w:sz w:val="22"/>
                      <w:szCs w:val="22"/>
                      <w:lang w:bidi="en-US"/>
                    </w:rPr>
                  </w:pPr>
                  <w:r w:rsidRPr="009E5D66">
                    <w:rPr>
                      <w:rFonts w:ascii="Book Antiqua" w:hAnsi="Book Antiqua" w:cs="Arial"/>
                      <w:b/>
                      <w:bCs/>
                      <w:sz w:val="22"/>
                      <w:szCs w:val="22"/>
                      <w:lang w:bidi="en-US"/>
                    </w:rPr>
                    <w:t>State Bank of India, 4</w:t>
                  </w:r>
                  <w:r w:rsidRPr="009E5D66">
                    <w:rPr>
                      <w:rFonts w:ascii="Book Antiqua" w:hAnsi="Book Antiqua" w:cs="Arial"/>
                      <w:b/>
                      <w:bCs/>
                      <w:sz w:val="22"/>
                      <w:szCs w:val="22"/>
                      <w:vertAlign w:val="superscript"/>
                      <w:lang w:bidi="en-US"/>
                    </w:rPr>
                    <w:t>th</w:t>
                  </w:r>
                  <w:r w:rsidRPr="009E5D66">
                    <w:rPr>
                      <w:rFonts w:ascii="Book Antiqua" w:hAnsi="Book Antiqua" w:cs="Arial"/>
                      <w:b/>
                      <w:bCs/>
                      <w:sz w:val="22"/>
                      <w:szCs w:val="22"/>
                      <w:lang w:bidi="en-US"/>
                    </w:rPr>
                    <w:t xml:space="preserve"> &amp; 5</w:t>
                  </w:r>
                  <w:r w:rsidRPr="009E5D66">
                    <w:rPr>
                      <w:rFonts w:ascii="Book Antiqua" w:hAnsi="Book Antiqua" w:cs="Arial"/>
                      <w:b/>
                      <w:bCs/>
                      <w:sz w:val="22"/>
                      <w:szCs w:val="22"/>
                      <w:vertAlign w:val="superscript"/>
                      <w:lang w:bidi="en-US"/>
                    </w:rPr>
                    <w:t>th</w:t>
                  </w:r>
                  <w:r w:rsidRPr="009E5D66">
                    <w:rPr>
                      <w:rFonts w:ascii="Book Antiqua" w:hAnsi="Book Antiqua" w:cs="Arial"/>
                      <w:b/>
                      <w:bCs/>
                      <w:sz w:val="22"/>
                      <w:szCs w:val="22"/>
                      <w:lang w:bidi="en-US"/>
                    </w:rPr>
                    <w:t xml:space="preserve"> Floor, </w:t>
                  </w:r>
                  <w:proofErr w:type="spellStart"/>
                  <w:r w:rsidRPr="009E5D66">
                    <w:rPr>
                      <w:rFonts w:ascii="Book Antiqua" w:hAnsi="Book Antiqua" w:cs="Arial"/>
                      <w:b/>
                      <w:bCs/>
                      <w:sz w:val="22"/>
                      <w:szCs w:val="22"/>
                      <w:lang w:bidi="en-US"/>
                    </w:rPr>
                    <w:t>Parsvnath</w:t>
                  </w:r>
                  <w:proofErr w:type="spellEnd"/>
                  <w:r w:rsidRPr="009E5D66">
                    <w:rPr>
                      <w:rFonts w:ascii="Book Antiqua" w:hAnsi="Book Antiqua" w:cs="Arial"/>
                      <w:b/>
                      <w:bCs/>
                      <w:sz w:val="22"/>
                      <w:szCs w:val="22"/>
                      <w:lang w:bidi="en-US"/>
                    </w:rPr>
                    <w:t xml:space="preserve"> Capital Tower, Bhai Veer Singh Marg, Gole Market, New Delhi - 110001 </w:t>
                  </w:r>
                </w:p>
              </w:tc>
              <w:tc>
                <w:tcPr>
                  <w:tcW w:w="1713" w:type="dxa"/>
                  <w:shd w:val="clear" w:color="auto" w:fill="auto"/>
                </w:tcPr>
                <w:p w14:paraId="075947CE" w14:textId="77777777" w:rsidR="0089513B" w:rsidRPr="009E5D66" w:rsidRDefault="0089513B" w:rsidP="00A5276C">
                  <w:pPr>
                    <w:ind w:right="-29"/>
                    <w:rPr>
                      <w:rFonts w:ascii="Book Antiqua" w:hAnsi="Book Antiqua" w:cs="Arial"/>
                      <w:b/>
                      <w:bCs/>
                      <w:sz w:val="22"/>
                      <w:szCs w:val="22"/>
                      <w:lang w:bidi="en-US"/>
                    </w:rPr>
                  </w:pPr>
                  <w:r w:rsidRPr="009E5D66">
                    <w:rPr>
                      <w:rFonts w:ascii="Book Antiqua" w:hAnsi="Book Antiqua" w:cs="Arial"/>
                      <w:b/>
                      <w:bCs/>
                      <w:sz w:val="22"/>
                      <w:szCs w:val="22"/>
                      <w:lang w:bidi="en-US"/>
                    </w:rPr>
                    <w:t>SBIN0017313</w:t>
                  </w:r>
                </w:p>
              </w:tc>
              <w:tc>
                <w:tcPr>
                  <w:tcW w:w="1710" w:type="dxa"/>
                  <w:shd w:val="clear" w:color="auto" w:fill="auto"/>
                </w:tcPr>
                <w:p w14:paraId="072457C5" w14:textId="77777777" w:rsidR="0089513B" w:rsidRPr="009E5D66" w:rsidRDefault="0089513B" w:rsidP="00A5276C">
                  <w:pPr>
                    <w:spacing w:after="200" w:line="252" w:lineRule="auto"/>
                    <w:ind w:right="-54"/>
                    <w:jc w:val="center"/>
                    <w:rPr>
                      <w:rFonts w:ascii="Book Antiqua" w:hAnsi="Book Antiqua" w:cs="Arial"/>
                      <w:b/>
                      <w:bCs/>
                      <w:sz w:val="22"/>
                      <w:szCs w:val="22"/>
                      <w:lang w:bidi="en-US"/>
                    </w:rPr>
                  </w:pPr>
                  <w:r w:rsidRPr="009E5D66">
                    <w:rPr>
                      <w:rFonts w:ascii="Book Antiqua" w:hAnsi="Book Antiqua" w:cs="Arial"/>
                      <w:b/>
                      <w:bCs/>
                      <w:sz w:val="22"/>
                      <w:szCs w:val="22"/>
                      <w:lang w:bidi="en-US"/>
                    </w:rPr>
                    <w:t>10813608670</w:t>
                  </w:r>
                </w:p>
              </w:tc>
            </w:tr>
            <w:tr w:rsidR="0089513B" w:rsidRPr="009E5D66" w14:paraId="7D5DC0FD" w14:textId="77777777" w:rsidTr="00BE153E">
              <w:tc>
                <w:tcPr>
                  <w:tcW w:w="3579" w:type="dxa"/>
                  <w:shd w:val="clear" w:color="auto" w:fill="auto"/>
                </w:tcPr>
                <w:p w14:paraId="189B44C8" w14:textId="77777777" w:rsidR="0089513B" w:rsidRPr="009E5D66" w:rsidRDefault="0089513B" w:rsidP="00A5276C">
                  <w:pPr>
                    <w:ind w:right="-29"/>
                    <w:rPr>
                      <w:rFonts w:ascii="Book Antiqua" w:hAnsi="Book Antiqua" w:cs="Arial"/>
                      <w:b/>
                      <w:bCs/>
                      <w:sz w:val="22"/>
                      <w:szCs w:val="22"/>
                      <w:lang w:bidi="en-US"/>
                    </w:rPr>
                  </w:pPr>
                  <w:r w:rsidRPr="009E5D66">
                    <w:rPr>
                      <w:rFonts w:ascii="Book Antiqua" w:hAnsi="Book Antiqua" w:cs="Arial"/>
                      <w:b/>
                      <w:bCs/>
                      <w:sz w:val="22"/>
                      <w:szCs w:val="22"/>
                      <w:lang w:bidi="en-US"/>
                    </w:rPr>
                    <w:t>ICICI Bank, Unit No. 01,  Solitaire Plaza, DLF Phase III, M.G. Road, Gurugram</w:t>
                  </w:r>
                </w:p>
              </w:tc>
              <w:tc>
                <w:tcPr>
                  <w:tcW w:w="1713" w:type="dxa"/>
                  <w:shd w:val="clear" w:color="auto" w:fill="auto"/>
                </w:tcPr>
                <w:p w14:paraId="17AA5F29" w14:textId="77777777" w:rsidR="0089513B" w:rsidRPr="009E5D66" w:rsidRDefault="0089513B" w:rsidP="00A5276C">
                  <w:pPr>
                    <w:ind w:right="-29"/>
                    <w:rPr>
                      <w:rFonts w:ascii="Book Antiqua" w:hAnsi="Book Antiqua" w:cs="Arial"/>
                      <w:b/>
                      <w:bCs/>
                      <w:sz w:val="22"/>
                      <w:szCs w:val="22"/>
                      <w:lang w:bidi="en-US"/>
                    </w:rPr>
                  </w:pPr>
                  <w:r w:rsidRPr="009E5D66">
                    <w:rPr>
                      <w:rFonts w:ascii="Book Antiqua" w:hAnsi="Book Antiqua" w:cs="Arial"/>
                      <w:b/>
                      <w:bCs/>
                      <w:sz w:val="22"/>
                      <w:szCs w:val="22"/>
                      <w:lang w:bidi="en-US"/>
                    </w:rPr>
                    <w:t>ICIC0002451</w:t>
                  </w:r>
                </w:p>
              </w:tc>
              <w:tc>
                <w:tcPr>
                  <w:tcW w:w="1710" w:type="dxa"/>
                  <w:shd w:val="clear" w:color="auto" w:fill="auto"/>
                </w:tcPr>
                <w:p w14:paraId="7E116BB4" w14:textId="77777777" w:rsidR="0089513B" w:rsidRPr="009E5D66" w:rsidRDefault="0089513B" w:rsidP="00A5276C">
                  <w:pPr>
                    <w:spacing w:after="200" w:line="252" w:lineRule="auto"/>
                    <w:ind w:right="-54"/>
                    <w:jc w:val="center"/>
                    <w:rPr>
                      <w:rFonts w:ascii="Book Antiqua" w:hAnsi="Book Antiqua" w:cs="Arial"/>
                      <w:b/>
                      <w:bCs/>
                      <w:sz w:val="22"/>
                      <w:szCs w:val="22"/>
                      <w:lang w:bidi="en-US"/>
                    </w:rPr>
                  </w:pPr>
                  <w:r w:rsidRPr="009E5D66">
                    <w:rPr>
                      <w:rFonts w:ascii="Book Antiqua" w:hAnsi="Book Antiqua" w:cs="Arial"/>
                      <w:b/>
                      <w:bCs/>
                      <w:sz w:val="22"/>
                      <w:szCs w:val="22"/>
                      <w:lang w:bidi="en-US"/>
                    </w:rPr>
                    <w:t>000705002702</w:t>
                  </w:r>
                </w:p>
              </w:tc>
            </w:tr>
          </w:tbl>
          <w:p w14:paraId="10C199A2" w14:textId="77777777" w:rsidR="0089513B" w:rsidRPr="009E5D66" w:rsidRDefault="0089513B" w:rsidP="00A5276C">
            <w:pPr>
              <w:ind w:left="-18" w:firstLine="18"/>
              <w:jc w:val="both"/>
              <w:rPr>
                <w:rFonts w:ascii="Book Antiqua" w:hAnsi="Book Antiqua" w:cs="Arial"/>
                <w:b/>
                <w:bCs/>
                <w:sz w:val="22"/>
                <w:szCs w:val="22"/>
              </w:rPr>
            </w:pPr>
          </w:p>
          <w:p w14:paraId="6E2F88BB" w14:textId="77777777" w:rsidR="0089513B" w:rsidRPr="009E5D66" w:rsidRDefault="0089513B" w:rsidP="00A5276C">
            <w:pPr>
              <w:jc w:val="both"/>
              <w:rPr>
                <w:rFonts w:ascii="Book Antiqua" w:eastAsia="Batang" w:hAnsi="Book Antiqua" w:cs="Arial"/>
                <w:b/>
                <w:bCs/>
                <w:i/>
                <w:iCs/>
                <w:sz w:val="22"/>
                <w:szCs w:val="22"/>
              </w:rPr>
            </w:pPr>
            <w:r w:rsidRPr="009E5D66">
              <w:rPr>
                <w:rFonts w:ascii="Book Antiqua" w:eastAsia="Batang" w:hAnsi="Book Antiqua" w:cs="Arial"/>
                <w:b/>
                <w:bCs/>
                <w:i/>
                <w:iCs/>
                <w:sz w:val="22"/>
                <w:szCs w:val="22"/>
              </w:rPr>
              <w:t xml:space="preserve">Note: Any one of the above account details can be used for the issuance of Bank Guarantee using SFMS Platform. </w:t>
            </w:r>
          </w:p>
          <w:p w14:paraId="309D6692" w14:textId="77777777" w:rsidR="0089513B" w:rsidRPr="009E5D66" w:rsidRDefault="0089513B" w:rsidP="00A5276C">
            <w:pPr>
              <w:jc w:val="both"/>
              <w:rPr>
                <w:rFonts w:ascii="Book Antiqua" w:eastAsia="Batang" w:hAnsi="Book Antiqua" w:cs="Arial"/>
                <w:b/>
                <w:bCs/>
                <w:sz w:val="22"/>
                <w:szCs w:val="22"/>
              </w:rPr>
            </w:pPr>
          </w:p>
          <w:p w14:paraId="2174B39A" w14:textId="77777777" w:rsidR="0089513B" w:rsidRPr="009E5D66" w:rsidRDefault="0089513B" w:rsidP="00A5276C">
            <w:pPr>
              <w:ind w:left="-18" w:firstLine="18"/>
              <w:jc w:val="both"/>
              <w:rPr>
                <w:rFonts w:ascii="Book Antiqua" w:eastAsia="Calibri" w:hAnsi="Book Antiqua" w:cs="Arial"/>
                <w:color w:val="000000"/>
                <w:sz w:val="22"/>
                <w:szCs w:val="22"/>
                <w:lang w:bidi="hi-IN"/>
              </w:rPr>
            </w:pPr>
            <w:r w:rsidRPr="009E5D66">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w:t>
            </w:r>
            <w:r w:rsidR="000068D2" w:rsidRPr="009E5D66">
              <w:rPr>
                <w:rFonts w:ascii="Book Antiqua" w:eastAsia="Calibri" w:hAnsi="Book Antiqua" w:cs="Arial"/>
                <w:color w:val="000000"/>
                <w:sz w:val="22"/>
                <w:szCs w:val="22"/>
                <w:lang w:bidi="hi-IN"/>
              </w:rPr>
              <w:t xml:space="preserve"> </w:t>
            </w:r>
            <w:r w:rsidRPr="009E5D66">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151AD624" w14:textId="77777777" w:rsidR="0089513B" w:rsidRPr="009E5D66" w:rsidRDefault="0089513B" w:rsidP="00A5276C">
            <w:pPr>
              <w:ind w:left="-18" w:firstLine="18"/>
              <w:jc w:val="both"/>
              <w:rPr>
                <w:rFonts w:ascii="Book Antiqua" w:eastAsia="Calibri" w:hAnsi="Book Antiqua" w:cs="Arial"/>
                <w:color w:val="000000"/>
                <w:sz w:val="22"/>
                <w:szCs w:val="22"/>
                <w:lang w:bidi="hi-IN"/>
              </w:rPr>
            </w:pPr>
          </w:p>
          <w:p w14:paraId="4195E996" w14:textId="77777777" w:rsidR="0089513B" w:rsidRPr="009E5D66" w:rsidRDefault="0089513B" w:rsidP="0000080A">
            <w:pPr>
              <w:ind w:left="-18" w:firstLine="18"/>
              <w:jc w:val="both"/>
              <w:rPr>
                <w:rFonts w:ascii="Book Antiqua" w:eastAsia="Calibri" w:hAnsi="Book Antiqua" w:cs="Arial"/>
                <w:color w:val="000000"/>
                <w:sz w:val="22"/>
                <w:szCs w:val="22"/>
                <w:lang w:bidi="hi-IN"/>
              </w:rPr>
            </w:pPr>
            <w:r w:rsidRPr="009E5D66">
              <w:rPr>
                <w:rFonts w:ascii="Book Antiqua" w:eastAsia="Calibri" w:hAnsi="Book Antiqua" w:cs="Arial"/>
                <w:color w:val="000000"/>
                <w:sz w:val="22"/>
                <w:szCs w:val="22"/>
                <w:lang w:bidi="hi-IN"/>
              </w:rPr>
              <w:t xml:space="preserve">In addition to the above, the Bank Guarantee (towards </w:t>
            </w:r>
            <w:r w:rsidRPr="009E5D66">
              <w:rPr>
                <w:rFonts w:ascii="Book Antiqua" w:eastAsia="Batang" w:hAnsi="Book Antiqua" w:cs="Arial"/>
                <w:sz w:val="22"/>
                <w:szCs w:val="22"/>
              </w:rPr>
              <w:t xml:space="preserve">Advance Payment Security and Performance Security) </w:t>
            </w:r>
            <w:r w:rsidRPr="009E5D66">
              <w:rPr>
                <w:rFonts w:ascii="Book Antiqua" w:eastAsia="Calibri" w:hAnsi="Book Antiqua" w:cs="Arial"/>
                <w:color w:val="000000"/>
                <w:sz w:val="22"/>
                <w:szCs w:val="22"/>
                <w:lang w:bidi="hi-IN"/>
              </w:rPr>
              <w:t>should be submitted in the Physical form as specified in GCC Clause 9.</w:t>
            </w:r>
          </w:p>
          <w:p w14:paraId="2F2EF669" w14:textId="77777777" w:rsidR="0089513B" w:rsidRPr="009E5D66" w:rsidRDefault="0089513B" w:rsidP="0000080A">
            <w:pPr>
              <w:ind w:left="-18" w:firstLine="18"/>
              <w:jc w:val="both"/>
              <w:rPr>
                <w:rFonts w:ascii="Book Antiqua" w:hAnsi="Book Antiqua" w:cs="Arial"/>
                <w:b/>
                <w:bCs/>
                <w:sz w:val="22"/>
                <w:szCs w:val="22"/>
              </w:rPr>
            </w:pPr>
          </w:p>
        </w:tc>
      </w:tr>
      <w:tr w:rsidR="002957A4" w:rsidRPr="009E5D66" w14:paraId="65B3BD05" w14:textId="77777777" w:rsidTr="00877DB4">
        <w:tblPrEx>
          <w:tblCellMar>
            <w:top w:w="0" w:type="dxa"/>
            <w:bottom w:w="0" w:type="dxa"/>
          </w:tblCellMar>
        </w:tblPrEx>
        <w:tc>
          <w:tcPr>
            <w:tcW w:w="824" w:type="dxa"/>
            <w:tcBorders>
              <w:right w:val="single" w:sz="4" w:space="0" w:color="auto"/>
            </w:tcBorders>
          </w:tcPr>
          <w:p w14:paraId="727AEFE0" w14:textId="77777777" w:rsidR="002957A4" w:rsidRPr="009E5D66" w:rsidRDefault="002957A4"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1514A5A" w14:textId="77777777" w:rsidR="002957A4" w:rsidRPr="009E5D66" w:rsidRDefault="002957A4" w:rsidP="002957A4">
            <w:pPr>
              <w:jc w:val="both"/>
              <w:rPr>
                <w:rFonts w:ascii="Book Antiqua" w:hAnsi="Book Antiqua" w:cs="Arial"/>
                <w:sz w:val="22"/>
                <w:szCs w:val="22"/>
              </w:rPr>
            </w:pPr>
            <w:r w:rsidRPr="009E5D66">
              <w:rPr>
                <w:rFonts w:ascii="Book Antiqua" w:hAnsi="Book Antiqua" w:cs="Arial"/>
                <w:sz w:val="22"/>
                <w:szCs w:val="22"/>
              </w:rPr>
              <w:t>GCC 9.7</w:t>
            </w:r>
          </w:p>
        </w:tc>
        <w:tc>
          <w:tcPr>
            <w:tcW w:w="7200" w:type="dxa"/>
            <w:tcBorders>
              <w:left w:val="nil"/>
            </w:tcBorders>
          </w:tcPr>
          <w:p w14:paraId="569E40C7" w14:textId="77777777" w:rsidR="002957A4" w:rsidRPr="009E5D66" w:rsidRDefault="002957A4" w:rsidP="002957A4">
            <w:pPr>
              <w:jc w:val="both"/>
              <w:rPr>
                <w:rFonts w:ascii="Book Antiqua" w:hAnsi="Book Antiqua" w:cs="Calibri"/>
                <w:b/>
                <w:bCs/>
                <w:snapToGrid w:val="0"/>
                <w:sz w:val="22"/>
                <w:szCs w:val="22"/>
              </w:rPr>
            </w:pPr>
            <w:r w:rsidRPr="009E5D66">
              <w:rPr>
                <w:rFonts w:ascii="Book Antiqua" w:hAnsi="Book Antiqua" w:cs="Calibri"/>
                <w:b/>
                <w:bCs/>
                <w:snapToGrid w:val="0"/>
                <w:sz w:val="22"/>
                <w:szCs w:val="22"/>
              </w:rPr>
              <w:t>Add new clause 9.7:</w:t>
            </w:r>
          </w:p>
          <w:p w14:paraId="1027E34B" w14:textId="77777777" w:rsidR="002957A4" w:rsidRPr="009E5D66" w:rsidRDefault="002957A4" w:rsidP="002957A4">
            <w:pPr>
              <w:jc w:val="both"/>
              <w:rPr>
                <w:rFonts w:ascii="Book Antiqua" w:hAnsi="Book Antiqua" w:cs="Calibri"/>
                <w:b/>
                <w:bCs/>
                <w:snapToGrid w:val="0"/>
                <w:sz w:val="22"/>
                <w:szCs w:val="22"/>
              </w:rPr>
            </w:pPr>
          </w:p>
          <w:p w14:paraId="65477548" w14:textId="77777777" w:rsidR="002957A4" w:rsidRPr="009E5D66" w:rsidRDefault="002957A4" w:rsidP="002957A4">
            <w:pPr>
              <w:jc w:val="both"/>
              <w:rPr>
                <w:rFonts w:ascii="Book Antiqua" w:hAnsi="Book Antiqua" w:cs="Calibri"/>
                <w:b/>
                <w:bCs/>
                <w:snapToGrid w:val="0"/>
                <w:sz w:val="22"/>
                <w:szCs w:val="22"/>
              </w:rPr>
            </w:pPr>
            <w:r w:rsidRPr="009E5D66">
              <w:rPr>
                <w:rFonts w:ascii="Book Antiqua" w:hAnsi="Book Antiqua" w:cs="Calibri"/>
                <w:b/>
                <w:bCs/>
                <w:snapToGrid w:val="0"/>
                <w:sz w:val="22"/>
                <w:szCs w:val="22"/>
              </w:rPr>
              <w:t xml:space="preserve">9.7 Surety Insurer: </w:t>
            </w:r>
          </w:p>
          <w:p w14:paraId="016B3E7A" w14:textId="77777777" w:rsidR="002957A4" w:rsidRPr="009E5D66" w:rsidRDefault="002957A4" w:rsidP="002957A4">
            <w:pPr>
              <w:jc w:val="both"/>
              <w:rPr>
                <w:rFonts w:ascii="Book Antiqua" w:hAnsi="Book Antiqua" w:cs="Calibri"/>
                <w:b/>
                <w:bCs/>
                <w:snapToGrid w:val="0"/>
                <w:sz w:val="22"/>
                <w:szCs w:val="22"/>
              </w:rPr>
            </w:pPr>
          </w:p>
          <w:p w14:paraId="0A487057" w14:textId="77777777" w:rsidR="002957A4" w:rsidRPr="009E5D66" w:rsidRDefault="002957A4" w:rsidP="002957A4">
            <w:pPr>
              <w:jc w:val="both"/>
              <w:rPr>
                <w:rFonts w:ascii="Book Antiqua" w:hAnsi="Book Antiqua" w:cs="Calibri"/>
                <w:b/>
                <w:bCs/>
                <w:snapToGrid w:val="0"/>
                <w:sz w:val="22"/>
                <w:szCs w:val="22"/>
              </w:rPr>
            </w:pPr>
            <w:r w:rsidRPr="009E5D66">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80A7EEB" w14:textId="77777777" w:rsidR="002957A4" w:rsidRPr="009E5D66" w:rsidRDefault="002957A4" w:rsidP="002957A4">
            <w:pPr>
              <w:pStyle w:val="Default"/>
              <w:jc w:val="both"/>
              <w:rPr>
                <w:rFonts w:cs="Arial"/>
                <w:b/>
                <w:sz w:val="22"/>
                <w:szCs w:val="22"/>
              </w:rPr>
            </w:pPr>
          </w:p>
        </w:tc>
      </w:tr>
      <w:tr w:rsidR="004775F2" w:rsidRPr="009E5D66" w14:paraId="38F3DF99" w14:textId="77777777" w:rsidTr="00877DB4">
        <w:tblPrEx>
          <w:tblCellMar>
            <w:top w:w="0" w:type="dxa"/>
            <w:bottom w:w="0" w:type="dxa"/>
          </w:tblCellMar>
        </w:tblPrEx>
        <w:tc>
          <w:tcPr>
            <w:tcW w:w="824" w:type="dxa"/>
            <w:tcBorders>
              <w:right w:val="single" w:sz="4" w:space="0" w:color="auto"/>
            </w:tcBorders>
          </w:tcPr>
          <w:p w14:paraId="3B67617D" w14:textId="77777777" w:rsidR="004775F2" w:rsidRPr="009E5D66" w:rsidRDefault="004775F2"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813D387" w14:textId="77777777" w:rsidR="004775F2" w:rsidRPr="009E5D66" w:rsidRDefault="004775F2" w:rsidP="004775F2">
            <w:pPr>
              <w:jc w:val="both"/>
              <w:rPr>
                <w:rFonts w:ascii="Book Antiqua" w:hAnsi="Book Antiqua" w:cs="Arial"/>
                <w:sz w:val="22"/>
                <w:szCs w:val="22"/>
              </w:rPr>
            </w:pPr>
            <w:r w:rsidRPr="009E5D66">
              <w:rPr>
                <w:rFonts w:ascii="Book Antiqua" w:hAnsi="Book Antiqua" w:cs="Arial"/>
                <w:sz w:val="22"/>
                <w:szCs w:val="22"/>
              </w:rPr>
              <w:t>GCC 10.6</w:t>
            </w:r>
          </w:p>
        </w:tc>
        <w:tc>
          <w:tcPr>
            <w:tcW w:w="7200" w:type="dxa"/>
            <w:tcBorders>
              <w:left w:val="nil"/>
            </w:tcBorders>
          </w:tcPr>
          <w:p w14:paraId="7BA690B8" w14:textId="77777777" w:rsidR="004775F2" w:rsidRPr="009E5D66" w:rsidRDefault="004775F2" w:rsidP="004775F2">
            <w:pPr>
              <w:jc w:val="both"/>
              <w:rPr>
                <w:rFonts w:ascii="Book Antiqua" w:hAnsi="Book Antiqua" w:cs="Arial"/>
                <w:b/>
                <w:bCs/>
                <w:sz w:val="22"/>
                <w:szCs w:val="22"/>
              </w:rPr>
            </w:pPr>
            <w:r w:rsidRPr="009E5D66">
              <w:rPr>
                <w:rFonts w:ascii="Book Antiqua" w:hAnsi="Book Antiqua" w:cs="Arial"/>
                <w:b/>
                <w:bCs/>
                <w:sz w:val="22"/>
                <w:szCs w:val="22"/>
              </w:rPr>
              <w:t>Replace the existing provision with the following:</w:t>
            </w:r>
          </w:p>
          <w:p w14:paraId="400AE944" w14:textId="77777777" w:rsidR="004775F2" w:rsidRPr="009E5D66" w:rsidRDefault="004775F2" w:rsidP="004775F2">
            <w:pPr>
              <w:jc w:val="both"/>
              <w:rPr>
                <w:rFonts w:ascii="Book Antiqua" w:hAnsi="Book Antiqua" w:cs="Arial"/>
                <w:b/>
                <w:bCs/>
                <w:sz w:val="22"/>
                <w:szCs w:val="22"/>
              </w:rPr>
            </w:pPr>
          </w:p>
          <w:p w14:paraId="7DA3AA72" w14:textId="77777777" w:rsidR="004775F2" w:rsidRPr="009E5D66" w:rsidRDefault="004775F2" w:rsidP="004775F2">
            <w:pPr>
              <w:jc w:val="both"/>
              <w:rPr>
                <w:rFonts w:ascii="Book Antiqua" w:hAnsi="Book Antiqua" w:cs="Arial"/>
                <w:sz w:val="22"/>
                <w:szCs w:val="22"/>
                <w:lang w:eastAsia="en-IN"/>
              </w:rPr>
            </w:pPr>
            <w:r w:rsidRPr="009E5D66">
              <w:rPr>
                <w:rFonts w:ascii="Book Antiqua" w:hAnsi="Book Antiqua" w:cs="Arial"/>
                <w:sz w:val="22"/>
                <w:szCs w:val="22"/>
                <w:lang w:eastAsia="en-IN"/>
              </w:rPr>
              <w:t xml:space="preserve">Owner shall, deduct taxes at source as per the applicable laws/rules, if </w:t>
            </w:r>
            <w:r w:rsidRPr="009E5D66">
              <w:rPr>
                <w:rFonts w:ascii="Book Antiqua" w:hAnsi="Book Antiqua" w:cs="Arial"/>
                <w:sz w:val="22"/>
                <w:szCs w:val="22"/>
                <w:lang w:eastAsia="en-IN"/>
              </w:rPr>
              <w:lastRenderedPageBreak/>
              <w:t>any, and issue Tax Deduction at Source (TDS) Certificate to the Contractor.</w:t>
            </w:r>
          </w:p>
          <w:p w14:paraId="0ACEC1F7" w14:textId="77777777" w:rsidR="004775F2" w:rsidRPr="009E5D66" w:rsidRDefault="004775F2" w:rsidP="004775F2">
            <w:pPr>
              <w:pStyle w:val="Default"/>
              <w:jc w:val="both"/>
              <w:rPr>
                <w:rFonts w:cs="Arial"/>
                <w:b/>
                <w:sz w:val="22"/>
                <w:szCs w:val="22"/>
              </w:rPr>
            </w:pPr>
          </w:p>
        </w:tc>
      </w:tr>
      <w:tr w:rsidR="00DC37EB" w:rsidRPr="009E5D66" w14:paraId="73DC746E" w14:textId="77777777" w:rsidTr="00877DB4">
        <w:tblPrEx>
          <w:tblCellMar>
            <w:top w:w="0" w:type="dxa"/>
            <w:bottom w:w="0" w:type="dxa"/>
          </w:tblCellMar>
        </w:tblPrEx>
        <w:tc>
          <w:tcPr>
            <w:tcW w:w="824" w:type="dxa"/>
            <w:tcBorders>
              <w:right w:val="single" w:sz="4" w:space="0" w:color="auto"/>
            </w:tcBorders>
          </w:tcPr>
          <w:p w14:paraId="7ED5B344" w14:textId="77777777" w:rsidR="00DC37EB" w:rsidRPr="009E5D66" w:rsidRDefault="00DC37EB"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674B2ADE" w14:textId="77777777" w:rsidR="00DC37EB" w:rsidRPr="009E5D66" w:rsidRDefault="00DC37EB" w:rsidP="00DC37EB">
            <w:pPr>
              <w:jc w:val="both"/>
              <w:rPr>
                <w:rFonts w:ascii="Book Antiqua" w:hAnsi="Book Antiqua" w:cs="Arial"/>
                <w:sz w:val="22"/>
                <w:szCs w:val="22"/>
              </w:rPr>
            </w:pPr>
            <w:r w:rsidRPr="009E5D66">
              <w:rPr>
                <w:rFonts w:ascii="Book Antiqua" w:hAnsi="Book Antiqua" w:cs="Arial"/>
                <w:sz w:val="22"/>
                <w:szCs w:val="22"/>
              </w:rPr>
              <w:t>GCC 11</w:t>
            </w:r>
          </w:p>
        </w:tc>
        <w:tc>
          <w:tcPr>
            <w:tcW w:w="7200" w:type="dxa"/>
            <w:tcBorders>
              <w:left w:val="nil"/>
            </w:tcBorders>
          </w:tcPr>
          <w:p w14:paraId="49B86788" w14:textId="77777777" w:rsidR="00DC37EB" w:rsidRPr="009E5D66" w:rsidRDefault="00DC37EB" w:rsidP="00DC37EB">
            <w:pPr>
              <w:pStyle w:val="Default"/>
              <w:jc w:val="both"/>
              <w:rPr>
                <w:rFonts w:cs="Arial"/>
                <w:b/>
                <w:sz w:val="22"/>
                <w:szCs w:val="22"/>
              </w:rPr>
            </w:pPr>
            <w:r w:rsidRPr="009E5D66">
              <w:rPr>
                <w:rFonts w:cs="Arial"/>
                <w:b/>
                <w:sz w:val="22"/>
                <w:szCs w:val="22"/>
              </w:rPr>
              <w:t>Supplementing the GCC Clause 11 with the following:</w:t>
            </w:r>
          </w:p>
          <w:p w14:paraId="4268A0ED" w14:textId="77777777" w:rsidR="00DC37EB" w:rsidRPr="009E5D66" w:rsidRDefault="00DC37EB" w:rsidP="00DC37EB">
            <w:pPr>
              <w:pStyle w:val="Default"/>
              <w:ind w:left="-18"/>
              <w:jc w:val="both"/>
              <w:rPr>
                <w:rFonts w:cs="Arial"/>
                <w:bCs/>
                <w:sz w:val="22"/>
                <w:szCs w:val="22"/>
              </w:rPr>
            </w:pPr>
          </w:p>
          <w:p w14:paraId="42F279BE" w14:textId="77777777" w:rsidR="00DC37EB" w:rsidRPr="009E5D66" w:rsidRDefault="00DC37EB" w:rsidP="00DC37EB">
            <w:pPr>
              <w:pStyle w:val="Default"/>
              <w:ind w:left="-18"/>
              <w:jc w:val="both"/>
              <w:rPr>
                <w:rFonts w:cs="Arial"/>
                <w:b/>
                <w:bCs/>
                <w:sz w:val="22"/>
                <w:szCs w:val="22"/>
              </w:rPr>
            </w:pPr>
            <w:r w:rsidRPr="009E5D66">
              <w:rPr>
                <w:rFonts w:cs="Arial"/>
                <w:b/>
                <w:bCs/>
                <w:sz w:val="22"/>
                <w:szCs w:val="22"/>
              </w:rPr>
              <w:t>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6B353919" w14:textId="77777777" w:rsidR="00DC37EB" w:rsidRPr="009E5D66" w:rsidRDefault="00DC37EB" w:rsidP="00DC37EB">
            <w:pPr>
              <w:pStyle w:val="Default"/>
              <w:ind w:left="-18"/>
              <w:jc w:val="both"/>
              <w:rPr>
                <w:rFonts w:cs="Arial"/>
                <w:b/>
                <w:bCs/>
                <w:sz w:val="22"/>
                <w:szCs w:val="22"/>
              </w:rPr>
            </w:pPr>
          </w:p>
        </w:tc>
      </w:tr>
      <w:tr w:rsidR="00733561" w:rsidRPr="009E5D66" w14:paraId="309C8E21" w14:textId="77777777" w:rsidTr="00877DB4">
        <w:tblPrEx>
          <w:tblCellMar>
            <w:top w:w="0" w:type="dxa"/>
            <w:bottom w:w="0" w:type="dxa"/>
          </w:tblCellMar>
        </w:tblPrEx>
        <w:tc>
          <w:tcPr>
            <w:tcW w:w="824" w:type="dxa"/>
            <w:tcBorders>
              <w:right w:val="single" w:sz="4" w:space="0" w:color="auto"/>
            </w:tcBorders>
          </w:tcPr>
          <w:p w14:paraId="6B6BA601"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BCC72EB"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14.2</w:t>
            </w:r>
          </w:p>
        </w:tc>
        <w:tc>
          <w:tcPr>
            <w:tcW w:w="7200" w:type="dxa"/>
            <w:tcBorders>
              <w:left w:val="nil"/>
            </w:tcBorders>
          </w:tcPr>
          <w:p w14:paraId="0D617345" w14:textId="77777777" w:rsidR="00733561" w:rsidRPr="009E5D66" w:rsidRDefault="00733561" w:rsidP="00733561">
            <w:pPr>
              <w:pStyle w:val="Default"/>
              <w:jc w:val="both"/>
              <w:rPr>
                <w:rFonts w:cs="Arial"/>
                <w:b/>
                <w:bCs/>
                <w:color w:val="auto"/>
                <w:sz w:val="22"/>
                <w:szCs w:val="22"/>
              </w:rPr>
            </w:pPr>
            <w:r w:rsidRPr="009E5D66">
              <w:rPr>
                <w:rFonts w:cs="Arial"/>
                <w:b/>
                <w:bCs/>
                <w:color w:val="auto"/>
                <w:sz w:val="22"/>
                <w:szCs w:val="22"/>
              </w:rPr>
              <w:t>Replacing clause GCC 14.2 with the following:</w:t>
            </w:r>
          </w:p>
          <w:p w14:paraId="6E8FE5FF" w14:textId="77777777" w:rsidR="00733561" w:rsidRPr="009E5D66" w:rsidRDefault="00733561" w:rsidP="00733561">
            <w:pPr>
              <w:jc w:val="both"/>
              <w:rPr>
                <w:rFonts w:ascii="Book Antiqua" w:hAnsi="Book Antiqua" w:cs="Arial"/>
                <w:b/>
                <w:bCs/>
                <w:sz w:val="22"/>
                <w:szCs w:val="22"/>
              </w:rPr>
            </w:pPr>
          </w:p>
          <w:p w14:paraId="21774FDD"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Program of Performance</w:t>
            </w:r>
          </w:p>
          <w:p w14:paraId="793F9E3C" w14:textId="77777777" w:rsidR="00733561" w:rsidRPr="009E5D66" w:rsidRDefault="00733561" w:rsidP="00733561">
            <w:pPr>
              <w:jc w:val="both"/>
              <w:rPr>
                <w:rFonts w:ascii="Book Antiqua" w:hAnsi="Book Antiqua" w:cs="Arial"/>
                <w:sz w:val="22"/>
                <w:szCs w:val="22"/>
              </w:rPr>
            </w:pPr>
          </w:p>
          <w:p w14:paraId="18A6528B"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3FB963F4" w14:textId="77777777" w:rsidR="00733561" w:rsidRPr="009E5D66" w:rsidRDefault="00733561" w:rsidP="00733561">
            <w:pPr>
              <w:jc w:val="both"/>
              <w:rPr>
                <w:rFonts w:ascii="Book Antiqua" w:hAnsi="Book Antiqua" w:cs="Arial"/>
                <w:sz w:val="22"/>
                <w:szCs w:val="22"/>
              </w:rPr>
            </w:pPr>
          </w:p>
          <w:p w14:paraId="463C7017"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 xml:space="preserve">Further to above, the concerned POWERGRID’s site executive shall enter into a location-wise </w:t>
            </w:r>
            <w:proofErr w:type="spellStart"/>
            <w:r w:rsidRPr="009E5D66">
              <w:rPr>
                <w:rFonts w:ascii="Book Antiqua" w:hAnsi="Book Antiqua" w:cs="Arial"/>
                <w:b/>
                <w:bCs/>
                <w:sz w:val="22"/>
                <w:szCs w:val="22"/>
              </w:rPr>
              <w:t>programme</w:t>
            </w:r>
            <w:proofErr w:type="spellEnd"/>
            <w:r w:rsidRPr="009E5D66">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9E5D66">
              <w:rPr>
                <w:rFonts w:ascii="Book Antiqua" w:hAnsi="Book Antiqua" w:cs="Arial"/>
                <w:b/>
                <w:bCs/>
                <w:sz w:val="22"/>
                <w:szCs w:val="22"/>
              </w:rPr>
              <w:t>programme</w:t>
            </w:r>
            <w:proofErr w:type="spellEnd"/>
            <w:r w:rsidRPr="009E5D66">
              <w:rPr>
                <w:rFonts w:ascii="Book Antiqua" w:hAnsi="Book Antiqua" w:cs="Arial"/>
                <w:b/>
                <w:bCs/>
                <w:sz w:val="22"/>
                <w:szCs w:val="22"/>
              </w:rPr>
              <w:t xml:space="preserve">.   </w:t>
            </w:r>
          </w:p>
          <w:p w14:paraId="17A50424" w14:textId="77777777" w:rsidR="00733561" w:rsidRPr="009E5D66" w:rsidRDefault="00733561" w:rsidP="00733561">
            <w:pPr>
              <w:pStyle w:val="Default"/>
              <w:jc w:val="both"/>
              <w:rPr>
                <w:rFonts w:cs="Arial"/>
                <w:b/>
                <w:sz w:val="22"/>
                <w:szCs w:val="22"/>
              </w:rPr>
            </w:pPr>
          </w:p>
        </w:tc>
      </w:tr>
      <w:tr w:rsidR="00733561" w:rsidRPr="009E5D66" w14:paraId="1B28CA3B" w14:textId="77777777" w:rsidTr="00877DB4">
        <w:tblPrEx>
          <w:tblCellMar>
            <w:top w:w="0" w:type="dxa"/>
            <w:bottom w:w="0" w:type="dxa"/>
          </w:tblCellMar>
        </w:tblPrEx>
        <w:tc>
          <w:tcPr>
            <w:tcW w:w="824" w:type="dxa"/>
            <w:tcBorders>
              <w:right w:val="single" w:sz="4" w:space="0" w:color="auto"/>
            </w:tcBorders>
          </w:tcPr>
          <w:p w14:paraId="0105528C"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43C6E12"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14.4</w:t>
            </w:r>
          </w:p>
        </w:tc>
        <w:tc>
          <w:tcPr>
            <w:tcW w:w="7200" w:type="dxa"/>
            <w:tcBorders>
              <w:left w:val="nil"/>
            </w:tcBorders>
          </w:tcPr>
          <w:p w14:paraId="5D577EA2" w14:textId="77777777" w:rsidR="00733561" w:rsidRPr="009E5D66" w:rsidRDefault="00733561" w:rsidP="00733561">
            <w:pPr>
              <w:pStyle w:val="Default"/>
              <w:jc w:val="both"/>
              <w:rPr>
                <w:rFonts w:cs="Arial"/>
                <w:b/>
                <w:bCs/>
                <w:color w:val="auto"/>
                <w:sz w:val="22"/>
                <w:szCs w:val="22"/>
              </w:rPr>
            </w:pPr>
            <w:r w:rsidRPr="009E5D66">
              <w:rPr>
                <w:rFonts w:cs="Arial"/>
                <w:b/>
                <w:bCs/>
                <w:color w:val="auto"/>
                <w:sz w:val="22"/>
                <w:szCs w:val="22"/>
              </w:rPr>
              <w:t>Replacing clause GCC 14.4 with the following:</w:t>
            </w:r>
          </w:p>
          <w:p w14:paraId="00A1E6D8" w14:textId="77777777" w:rsidR="00733561" w:rsidRPr="009E5D66" w:rsidRDefault="00733561" w:rsidP="00733561">
            <w:pPr>
              <w:jc w:val="both"/>
              <w:rPr>
                <w:rFonts w:ascii="Book Antiqua" w:hAnsi="Book Antiqua" w:cs="Arial"/>
                <w:b/>
                <w:bCs/>
                <w:sz w:val="22"/>
                <w:szCs w:val="22"/>
              </w:rPr>
            </w:pPr>
          </w:p>
          <w:p w14:paraId="5E21A5B6"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Progress of Performance</w:t>
            </w:r>
          </w:p>
          <w:p w14:paraId="4BDF2EA1" w14:textId="77777777" w:rsidR="00733561" w:rsidRPr="009E5D66" w:rsidRDefault="00733561" w:rsidP="00733561">
            <w:pPr>
              <w:jc w:val="both"/>
              <w:rPr>
                <w:rFonts w:ascii="Book Antiqua" w:hAnsi="Book Antiqua" w:cs="Arial"/>
                <w:sz w:val="22"/>
                <w:szCs w:val="22"/>
              </w:rPr>
            </w:pPr>
          </w:p>
          <w:p w14:paraId="4C0CB0ED"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1DEC5728" w14:textId="77777777" w:rsidR="00733561" w:rsidRPr="009E5D66" w:rsidRDefault="00733561" w:rsidP="00733561">
            <w:pPr>
              <w:jc w:val="both"/>
              <w:rPr>
                <w:rFonts w:ascii="Book Antiqua" w:hAnsi="Book Antiqua" w:cs="Arial"/>
                <w:sz w:val="22"/>
                <w:szCs w:val="22"/>
              </w:rPr>
            </w:pPr>
          </w:p>
          <w:p w14:paraId="0ED851F5"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BCCCEDE" w14:textId="77777777" w:rsidR="00733561" w:rsidRPr="009E5D66" w:rsidRDefault="00733561" w:rsidP="00733561">
            <w:pPr>
              <w:pStyle w:val="Default"/>
              <w:jc w:val="both"/>
              <w:rPr>
                <w:rFonts w:cs="Arial"/>
                <w:b/>
                <w:bCs/>
                <w:color w:val="auto"/>
                <w:sz w:val="22"/>
                <w:szCs w:val="22"/>
              </w:rPr>
            </w:pPr>
          </w:p>
        </w:tc>
      </w:tr>
      <w:tr w:rsidR="00733561" w:rsidRPr="009E5D66" w14:paraId="0AFC4013" w14:textId="77777777" w:rsidTr="00877DB4">
        <w:tblPrEx>
          <w:tblCellMar>
            <w:top w:w="0" w:type="dxa"/>
            <w:bottom w:w="0" w:type="dxa"/>
          </w:tblCellMar>
        </w:tblPrEx>
        <w:tc>
          <w:tcPr>
            <w:tcW w:w="824" w:type="dxa"/>
            <w:tcBorders>
              <w:right w:val="single" w:sz="4" w:space="0" w:color="auto"/>
            </w:tcBorders>
          </w:tcPr>
          <w:p w14:paraId="06E2FA07"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C9E81AF" w14:textId="77777777" w:rsidR="00733561" w:rsidRPr="009E5D66" w:rsidRDefault="00733561" w:rsidP="00733561">
            <w:pPr>
              <w:rPr>
                <w:rFonts w:ascii="Book Antiqua" w:hAnsi="Book Antiqua" w:cs="Arial"/>
                <w:b/>
                <w:bCs/>
                <w:sz w:val="22"/>
                <w:szCs w:val="22"/>
              </w:rPr>
            </w:pPr>
            <w:r w:rsidRPr="009E5D66">
              <w:rPr>
                <w:rFonts w:ascii="Book Antiqua" w:hAnsi="Book Antiqua" w:cs="Arial"/>
                <w:b/>
                <w:bCs/>
                <w:sz w:val="22"/>
                <w:szCs w:val="22"/>
              </w:rPr>
              <w:t>GCC 15.1</w:t>
            </w:r>
          </w:p>
        </w:tc>
        <w:tc>
          <w:tcPr>
            <w:tcW w:w="7200" w:type="dxa"/>
            <w:tcBorders>
              <w:left w:val="nil"/>
            </w:tcBorders>
          </w:tcPr>
          <w:p w14:paraId="77E1F7AE"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r w:rsidRPr="009E5D66">
              <w:rPr>
                <w:rFonts w:ascii="Book Antiqua" w:eastAsia="Calibri" w:hAnsi="Book Antiqua" w:cs="Arial"/>
                <w:b/>
                <w:bCs/>
                <w:color w:val="000000"/>
                <w:sz w:val="22"/>
                <w:szCs w:val="22"/>
                <w:lang w:bidi="hi-IN"/>
              </w:rPr>
              <w:t>Replace GCC 15.1 as follows:</w:t>
            </w:r>
          </w:p>
          <w:p w14:paraId="32E7B7A3"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p>
          <w:p w14:paraId="7E7CB191" w14:textId="77777777" w:rsidR="00733561" w:rsidRPr="009E5D66" w:rsidRDefault="00733561" w:rsidP="00733561">
            <w:pPr>
              <w:jc w:val="both"/>
              <w:rPr>
                <w:rFonts w:ascii="Book Antiqua" w:eastAsia="Calibri" w:hAnsi="Book Antiqua" w:cs="Arial"/>
                <w:bCs/>
                <w:color w:val="000000"/>
                <w:sz w:val="22"/>
                <w:szCs w:val="22"/>
                <w:lang w:bidi="hi-IN"/>
              </w:rPr>
            </w:pPr>
            <w:r w:rsidRPr="009E5D66">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9E5D66">
              <w:rPr>
                <w:rFonts w:ascii="Book Antiqua" w:eastAsia="Calibri" w:hAnsi="Book Antiqua" w:cs="Arial"/>
                <w:b/>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9E5D66">
              <w:rPr>
                <w:rFonts w:ascii="Book Antiqua" w:hAnsi="Book Antiqua" w:cs="Arial"/>
                <w:b/>
                <w:sz w:val="22"/>
                <w:szCs w:val="22"/>
              </w:rPr>
              <w:t xml:space="preserve"> 2.1. This restriction on subcontracting shall not be applicable for procurement of raw materials, components, sub-assemblies etc. However, in case of finished goods procured directly/indirectly from the vendors from the countries sharing land </w:t>
            </w:r>
            <w:r w:rsidRPr="009E5D66">
              <w:rPr>
                <w:rFonts w:ascii="Book Antiqua" w:hAnsi="Book Antiqua" w:cs="Arial"/>
                <w:b/>
                <w:sz w:val="22"/>
                <w:szCs w:val="22"/>
              </w:rPr>
              <w:lastRenderedPageBreak/>
              <w:t>border with India, such vendor will be required to be registered with the Competent Authority.</w:t>
            </w:r>
          </w:p>
          <w:p w14:paraId="10B50136"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p>
        </w:tc>
      </w:tr>
      <w:tr w:rsidR="00733561" w:rsidRPr="009E5D66" w14:paraId="489706C4" w14:textId="77777777" w:rsidTr="00877DB4">
        <w:tblPrEx>
          <w:tblCellMar>
            <w:top w:w="0" w:type="dxa"/>
            <w:bottom w:w="0" w:type="dxa"/>
          </w:tblCellMar>
        </w:tblPrEx>
        <w:tc>
          <w:tcPr>
            <w:tcW w:w="824" w:type="dxa"/>
            <w:tcBorders>
              <w:right w:val="single" w:sz="4" w:space="0" w:color="auto"/>
            </w:tcBorders>
          </w:tcPr>
          <w:p w14:paraId="0A32C903"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59561CBB" w14:textId="77777777" w:rsidR="00733561" w:rsidRPr="009E5D66" w:rsidRDefault="00733561" w:rsidP="00733561">
            <w:pPr>
              <w:rPr>
                <w:rFonts w:ascii="Book Antiqua" w:hAnsi="Book Antiqua" w:cs="Arial"/>
                <w:b/>
                <w:bCs/>
                <w:sz w:val="22"/>
                <w:szCs w:val="22"/>
              </w:rPr>
            </w:pPr>
            <w:r w:rsidRPr="009E5D66">
              <w:rPr>
                <w:rFonts w:ascii="Book Antiqua" w:hAnsi="Book Antiqua" w:cs="Arial"/>
                <w:sz w:val="22"/>
                <w:szCs w:val="22"/>
              </w:rPr>
              <w:t>GCC 15.3</w:t>
            </w:r>
          </w:p>
        </w:tc>
        <w:tc>
          <w:tcPr>
            <w:tcW w:w="7200" w:type="dxa"/>
            <w:tcBorders>
              <w:left w:val="nil"/>
            </w:tcBorders>
          </w:tcPr>
          <w:p w14:paraId="579904F4"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 xml:space="preserve">Replace the existing provision with the following: </w:t>
            </w:r>
          </w:p>
          <w:p w14:paraId="245FE85F" w14:textId="77777777" w:rsidR="00733561" w:rsidRPr="009E5D66" w:rsidRDefault="00733561" w:rsidP="00733561">
            <w:pPr>
              <w:ind w:left="668"/>
              <w:jc w:val="both"/>
              <w:rPr>
                <w:rFonts w:ascii="Book Antiqua" w:hAnsi="Book Antiqua" w:cs="Arial"/>
                <w:sz w:val="22"/>
                <w:szCs w:val="22"/>
              </w:rPr>
            </w:pPr>
          </w:p>
          <w:p w14:paraId="0E62554A" w14:textId="77777777" w:rsidR="00733561" w:rsidRPr="009E5D66" w:rsidRDefault="00733561" w:rsidP="00733561">
            <w:pPr>
              <w:jc w:val="both"/>
              <w:rPr>
                <w:rFonts w:ascii="Book Antiqua" w:eastAsia="MS Mincho" w:hAnsi="Book Antiqua" w:cs="Arial"/>
                <w:sz w:val="22"/>
                <w:szCs w:val="22"/>
              </w:rPr>
            </w:pPr>
            <w:r w:rsidRPr="009E5D66">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9E5D66">
              <w:rPr>
                <w:rFonts w:ascii="Book Antiqua" w:eastAsia="MS Mincho" w:hAnsi="Book Antiqua" w:cs="Arial"/>
                <w:b/>
                <w:bCs/>
                <w:sz w:val="22"/>
                <w:szCs w:val="22"/>
              </w:rPr>
              <w:t>for Supply of Goods Contract(s)</w:t>
            </w:r>
            <w:r w:rsidRPr="009E5D66">
              <w:rPr>
                <w:rFonts w:ascii="Book Antiqua" w:eastAsia="MS Mincho" w:hAnsi="Book Antiqua" w:cs="Arial"/>
                <w:sz w:val="22"/>
                <w:szCs w:val="22"/>
              </w:rPr>
              <w:t>, the Contractor may employ such Subcontractors as it may select, at its discretion.</w:t>
            </w:r>
          </w:p>
          <w:p w14:paraId="6D6EA403" w14:textId="77777777" w:rsidR="00733561" w:rsidRPr="009E5D66" w:rsidRDefault="00733561" w:rsidP="00733561">
            <w:pPr>
              <w:ind w:left="342" w:hanging="270"/>
              <w:jc w:val="both"/>
              <w:rPr>
                <w:rFonts w:ascii="Book Antiqua" w:eastAsia="Calibri" w:hAnsi="Book Antiqua" w:cs="Arial"/>
                <w:b/>
                <w:bCs/>
                <w:sz w:val="22"/>
                <w:szCs w:val="22"/>
                <w:lang w:bidi="hi-IN"/>
              </w:rPr>
            </w:pPr>
          </w:p>
        </w:tc>
      </w:tr>
      <w:tr w:rsidR="00733561" w:rsidRPr="009E5D66" w14:paraId="04A63140" w14:textId="77777777" w:rsidTr="00877DB4">
        <w:tblPrEx>
          <w:tblCellMar>
            <w:top w:w="0" w:type="dxa"/>
            <w:bottom w:w="0" w:type="dxa"/>
          </w:tblCellMar>
        </w:tblPrEx>
        <w:tc>
          <w:tcPr>
            <w:tcW w:w="824" w:type="dxa"/>
            <w:tcBorders>
              <w:right w:val="single" w:sz="4" w:space="0" w:color="auto"/>
            </w:tcBorders>
          </w:tcPr>
          <w:p w14:paraId="64EB7AD2"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38D3C087"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15.5</w:t>
            </w:r>
          </w:p>
        </w:tc>
        <w:tc>
          <w:tcPr>
            <w:tcW w:w="7200" w:type="dxa"/>
            <w:tcBorders>
              <w:left w:val="nil"/>
            </w:tcBorders>
          </w:tcPr>
          <w:p w14:paraId="2E8DC6A6"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r w:rsidRPr="009E5D66">
              <w:rPr>
                <w:rFonts w:ascii="Book Antiqua" w:eastAsia="Calibri" w:hAnsi="Book Antiqua" w:cs="Arial"/>
                <w:b/>
                <w:bCs/>
                <w:color w:val="000000"/>
                <w:sz w:val="22"/>
                <w:szCs w:val="22"/>
                <w:lang w:bidi="hi-IN"/>
              </w:rPr>
              <w:t>Adding New sub clause GCC 15.5</w:t>
            </w:r>
          </w:p>
          <w:p w14:paraId="100A8C59"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p>
          <w:p w14:paraId="7FB6F517" w14:textId="77777777" w:rsidR="00733561" w:rsidRPr="009E5D66" w:rsidRDefault="00733561" w:rsidP="00733561">
            <w:pPr>
              <w:ind w:left="78" w:hanging="6"/>
              <w:jc w:val="both"/>
              <w:rPr>
                <w:rFonts w:ascii="Book Antiqua" w:eastAsia="Calibri" w:hAnsi="Book Antiqua" w:cs="Arial"/>
                <w:b/>
                <w:bCs/>
                <w:color w:val="000000"/>
                <w:sz w:val="22"/>
                <w:szCs w:val="22"/>
                <w:lang w:bidi="hi-IN"/>
              </w:rPr>
            </w:pPr>
            <w:r w:rsidRPr="009E5D66">
              <w:rPr>
                <w:rFonts w:ascii="Book Antiqua" w:eastAsia="Calibri" w:hAnsi="Book Antiqua" w:cs="Arial"/>
                <w:b/>
                <w:bCs/>
                <w:color w:val="000000"/>
                <w:sz w:val="22"/>
                <w:szCs w:val="22"/>
                <w:lang w:bidi="hi-IN"/>
              </w:rPr>
              <w:t>The Contractor shall sign the Integrity Pact with its Subcontractors before employing under the Contract.</w:t>
            </w:r>
          </w:p>
          <w:p w14:paraId="28E56D7E" w14:textId="77777777" w:rsidR="00733561" w:rsidRPr="009E5D66" w:rsidRDefault="00733561" w:rsidP="00733561">
            <w:pPr>
              <w:jc w:val="both"/>
              <w:rPr>
                <w:rFonts w:ascii="Book Antiqua" w:eastAsia="Calibri" w:hAnsi="Book Antiqua" w:cs="Arial"/>
                <w:b/>
                <w:bCs/>
                <w:color w:val="000000"/>
                <w:sz w:val="22"/>
                <w:szCs w:val="22"/>
                <w:lang w:bidi="hi-IN"/>
              </w:rPr>
            </w:pPr>
          </w:p>
        </w:tc>
      </w:tr>
      <w:tr w:rsidR="004775F2" w:rsidRPr="009E5D66" w14:paraId="24EB94F3" w14:textId="77777777" w:rsidTr="00877DB4">
        <w:tblPrEx>
          <w:tblCellMar>
            <w:top w:w="0" w:type="dxa"/>
            <w:bottom w:w="0" w:type="dxa"/>
          </w:tblCellMar>
        </w:tblPrEx>
        <w:tc>
          <w:tcPr>
            <w:tcW w:w="824" w:type="dxa"/>
            <w:tcBorders>
              <w:right w:val="single" w:sz="4" w:space="0" w:color="auto"/>
            </w:tcBorders>
          </w:tcPr>
          <w:p w14:paraId="76BC19BF" w14:textId="77777777" w:rsidR="004775F2" w:rsidRPr="009E5D66" w:rsidRDefault="004775F2"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934A8C1" w14:textId="77777777" w:rsidR="004775F2" w:rsidRPr="009E5D66" w:rsidRDefault="004775F2" w:rsidP="004775F2">
            <w:pPr>
              <w:rPr>
                <w:rFonts w:ascii="Book Antiqua" w:hAnsi="Book Antiqua" w:cs="Arial"/>
                <w:sz w:val="22"/>
                <w:szCs w:val="22"/>
              </w:rPr>
            </w:pPr>
            <w:r w:rsidRPr="009E5D66">
              <w:rPr>
                <w:rFonts w:ascii="Book Antiqua" w:hAnsi="Book Antiqua" w:cs="Arial"/>
                <w:sz w:val="22"/>
                <w:szCs w:val="22"/>
              </w:rPr>
              <w:t>GCC 16.3.5</w:t>
            </w:r>
          </w:p>
        </w:tc>
        <w:tc>
          <w:tcPr>
            <w:tcW w:w="7200" w:type="dxa"/>
            <w:tcBorders>
              <w:left w:val="nil"/>
            </w:tcBorders>
          </w:tcPr>
          <w:p w14:paraId="643AAB09" w14:textId="77777777" w:rsidR="004775F2" w:rsidRPr="009E5D66" w:rsidRDefault="004775F2" w:rsidP="004775F2">
            <w:pPr>
              <w:jc w:val="both"/>
              <w:rPr>
                <w:rFonts w:ascii="Book Antiqua" w:hAnsi="Book Antiqua" w:cs="Arial"/>
                <w:b/>
                <w:bCs/>
                <w:sz w:val="22"/>
                <w:szCs w:val="22"/>
              </w:rPr>
            </w:pPr>
            <w:r w:rsidRPr="009E5D66">
              <w:rPr>
                <w:rFonts w:ascii="Book Antiqua" w:hAnsi="Book Antiqua" w:cs="Arial"/>
                <w:b/>
                <w:bCs/>
                <w:sz w:val="22"/>
                <w:szCs w:val="22"/>
              </w:rPr>
              <w:t xml:space="preserve">Replace the existing provision with the following: </w:t>
            </w:r>
          </w:p>
          <w:p w14:paraId="39C05794" w14:textId="77777777" w:rsidR="004775F2" w:rsidRPr="009E5D66" w:rsidRDefault="004775F2" w:rsidP="004775F2">
            <w:pPr>
              <w:jc w:val="both"/>
              <w:rPr>
                <w:rFonts w:ascii="Book Antiqua" w:hAnsi="Book Antiqua" w:cs="Arial"/>
                <w:b/>
                <w:bCs/>
                <w:sz w:val="22"/>
                <w:szCs w:val="22"/>
              </w:rPr>
            </w:pPr>
          </w:p>
          <w:p w14:paraId="22ECA468" w14:textId="77777777" w:rsidR="004775F2" w:rsidRPr="009E5D66" w:rsidRDefault="004775F2" w:rsidP="004775F2">
            <w:pPr>
              <w:jc w:val="both"/>
              <w:rPr>
                <w:rFonts w:ascii="Book Antiqua" w:hAnsi="Book Antiqua" w:cs="Arial"/>
                <w:sz w:val="22"/>
                <w:szCs w:val="22"/>
              </w:rPr>
            </w:pPr>
            <w:r w:rsidRPr="009E5D66">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9E5D66">
              <w:rPr>
                <w:rFonts w:ascii="Book Antiqua" w:hAnsi="Book Antiqua" w:cs="Arial"/>
                <w:b/>
                <w:bCs/>
                <w:sz w:val="22"/>
                <w:szCs w:val="22"/>
              </w:rPr>
              <w:t>Arbitrator for determination /Conciliation Committee of Independent Experts (CCIE) for resolution  in accordance with GCC Sub-Clause 39 / GCC Sub-Clause 40 hereof.</w:t>
            </w:r>
            <w:r w:rsidRPr="009E5D66">
              <w:rPr>
                <w:rFonts w:ascii="Book Antiqua" w:hAnsi="Book Antiqua" w:cs="Arial"/>
                <w:sz w:val="22"/>
                <w:szCs w:val="22"/>
              </w:rPr>
              <w:t xml:space="preserve"> If such dispute or difference is referred to an Arbitrator</w:t>
            </w:r>
            <w:r w:rsidRPr="009E5D66">
              <w:rPr>
                <w:rFonts w:ascii="Book Antiqua" w:hAnsi="Book Antiqua" w:cs="Arial"/>
                <w:b/>
                <w:bCs/>
                <w:sz w:val="22"/>
                <w:szCs w:val="22"/>
              </w:rPr>
              <w:t>/CCIE</w:t>
            </w:r>
            <w:r w:rsidRPr="009E5D66">
              <w:rPr>
                <w:rFonts w:ascii="Book Antiqua" w:hAnsi="Book Antiqua" w:cs="Arial"/>
                <w:sz w:val="22"/>
                <w:szCs w:val="22"/>
              </w:rPr>
              <w:t xml:space="preserve">, the Project Manager shall give instructions as to whether and if so, how, performance of the Contract is to proceed. </w:t>
            </w:r>
            <w:r w:rsidRPr="009E5D66">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9E5D66">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9E5D66">
              <w:rPr>
                <w:rFonts w:ascii="Book Antiqua" w:hAnsi="Book Antiqua" w:cs="Arial"/>
                <w:b/>
                <w:bCs/>
                <w:sz w:val="22"/>
                <w:szCs w:val="22"/>
              </w:rPr>
              <w:t xml:space="preserve"> as decided in Arbitration/CCIE proceedings</w:t>
            </w:r>
            <w:r w:rsidRPr="009E5D66">
              <w:rPr>
                <w:rFonts w:ascii="Book Antiqua" w:hAnsi="Book Antiqua" w:cs="Arial"/>
                <w:sz w:val="22"/>
                <w:szCs w:val="22"/>
              </w:rPr>
              <w:t>, and the Time for Completion shall be extended accordingly.</w:t>
            </w:r>
          </w:p>
          <w:p w14:paraId="6B6BE2E0" w14:textId="77777777" w:rsidR="004775F2" w:rsidRPr="009E5D66" w:rsidRDefault="004775F2" w:rsidP="004775F2">
            <w:pPr>
              <w:ind w:left="342" w:hanging="270"/>
              <w:jc w:val="both"/>
              <w:rPr>
                <w:rFonts w:ascii="Book Antiqua" w:eastAsia="Calibri" w:hAnsi="Book Antiqua" w:cs="Arial"/>
                <w:b/>
                <w:bCs/>
                <w:color w:val="000000"/>
                <w:sz w:val="22"/>
                <w:szCs w:val="22"/>
                <w:lang w:bidi="hi-IN"/>
              </w:rPr>
            </w:pPr>
          </w:p>
        </w:tc>
      </w:tr>
      <w:tr w:rsidR="00733561" w:rsidRPr="009E5D66" w14:paraId="70818A09" w14:textId="77777777" w:rsidTr="00877DB4">
        <w:tblPrEx>
          <w:tblCellMar>
            <w:top w:w="0" w:type="dxa"/>
            <w:bottom w:w="0" w:type="dxa"/>
          </w:tblCellMar>
        </w:tblPrEx>
        <w:tc>
          <w:tcPr>
            <w:tcW w:w="824" w:type="dxa"/>
            <w:tcBorders>
              <w:right w:val="single" w:sz="4" w:space="0" w:color="auto"/>
            </w:tcBorders>
          </w:tcPr>
          <w:p w14:paraId="7CBE0591"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0E87CF8"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17.4.3</w:t>
            </w:r>
          </w:p>
        </w:tc>
        <w:tc>
          <w:tcPr>
            <w:tcW w:w="7200" w:type="dxa"/>
            <w:tcBorders>
              <w:left w:val="nil"/>
            </w:tcBorders>
          </w:tcPr>
          <w:p w14:paraId="120F0226"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Addition new Sub-Clause GCC 17.4.3</w:t>
            </w:r>
          </w:p>
          <w:p w14:paraId="64D22D4A" w14:textId="77777777" w:rsidR="00733561" w:rsidRPr="009E5D66" w:rsidRDefault="00733561" w:rsidP="00733561">
            <w:pPr>
              <w:ind w:left="1035" w:hanging="1035"/>
              <w:jc w:val="both"/>
              <w:rPr>
                <w:rFonts w:ascii="Book Antiqua" w:hAnsi="Book Antiqua" w:cs="Arial"/>
                <w:sz w:val="22"/>
                <w:szCs w:val="22"/>
              </w:rPr>
            </w:pPr>
          </w:p>
          <w:p w14:paraId="6E2066A4" w14:textId="77777777" w:rsidR="00733561" w:rsidRPr="009E5D66" w:rsidRDefault="00733561" w:rsidP="00733561">
            <w:pPr>
              <w:ind w:left="848" w:hanging="848"/>
              <w:jc w:val="both"/>
              <w:rPr>
                <w:rFonts w:ascii="Book Antiqua" w:hAnsi="Book Antiqua" w:cs="Arial"/>
                <w:sz w:val="22"/>
                <w:szCs w:val="22"/>
              </w:rPr>
            </w:pPr>
            <w:r w:rsidRPr="009E5D66">
              <w:rPr>
                <w:rFonts w:ascii="Book Antiqua" w:hAnsi="Book Antiqua" w:cs="Arial"/>
                <w:sz w:val="22"/>
                <w:szCs w:val="22"/>
              </w:rPr>
              <w:t>17.4.3</w:t>
            </w:r>
            <w:r w:rsidRPr="009E5D66">
              <w:rPr>
                <w:rFonts w:ascii="Book Antiqua" w:hAnsi="Book Antiqua" w:cs="Arial"/>
                <w:sz w:val="22"/>
                <w:szCs w:val="22"/>
              </w:rPr>
              <w:tab/>
              <w:t>Material Acceptance Certificate</w:t>
            </w:r>
          </w:p>
          <w:p w14:paraId="6C0E9DF5" w14:textId="77777777" w:rsidR="00733561" w:rsidRPr="009E5D66" w:rsidRDefault="00733561" w:rsidP="00733561">
            <w:pPr>
              <w:ind w:left="1035" w:hanging="1035"/>
              <w:jc w:val="both"/>
              <w:rPr>
                <w:rFonts w:ascii="Book Antiqua" w:hAnsi="Book Antiqua" w:cs="Arial"/>
                <w:sz w:val="22"/>
                <w:szCs w:val="22"/>
              </w:rPr>
            </w:pPr>
          </w:p>
          <w:p w14:paraId="07CEADED" w14:textId="77777777" w:rsidR="00733561" w:rsidRPr="009E5D66" w:rsidRDefault="00733561" w:rsidP="00733561">
            <w:pPr>
              <w:ind w:left="848" w:hanging="848"/>
              <w:jc w:val="both"/>
              <w:rPr>
                <w:rFonts w:ascii="Book Antiqua" w:hAnsi="Book Antiqua" w:cs="Arial"/>
                <w:sz w:val="22"/>
                <w:szCs w:val="22"/>
              </w:rPr>
            </w:pPr>
            <w:r w:rsidRPr="009E5D66">
              <w:rPr>
                <w:rFonts w:ascii="Book Antiqua" w:hAnsi="Book Antiqua" w:cs="Arial"/>
                <w:sz w:val="22"/>
                <w:szCs w:val="22"/>
              </w:rPr>
              <w:tab/>
              <w:t>As soon as the delivery of Plant and Equipment, in the opinion of the Contractor, has been completed as specified in the Technical Specifications, the Contractor shall so notify the Employer in writing along</w:t>
            </w:r>
            <w:r w:rsidR="00355345" w:rsidRPr="009E5D66">
              <w:rPr>
                <w:rFonts w:ascii="Book Antiqua" w:hAnsi="Book Antiqua" w:cs="Arial"/>
                <w:sz w:val="22"/>
                <w:szCs w:val="22"/>
              </w:rPr>
              <w:t xml:space="preserve"> </w:t>
            </w:r>
            <w:r w:rsidRPr="009E5D66">
              <w:rPr>
                <w:rFonts w:ascii="Book Antiqua" w:hAnsi="Book Antiqua" w:cs="Arial"/>
                <w:sz w:val="22"/>
                <w:szCs w:val="22"/>
              </w:rPr>
              <w:t xml:space="preserve">with the Undertaking for quality </w:t>
            </w:r>
            <w:r w:rsidRPr="009E5D66">
              <w:rPr>
                <w:rFonts w:ascii="Book Antiqua" w:hAnsi="Book Antiqua" w:cs="Arial"/>
                <w:sz w:val="22"/>
                <w:szCs w:val="22"/>
              </w:rPr>
              <w:lastRenderedPageBreak/>
              <w:t xml:space="preserve">and performance of such Plant and Equipment. The Employer after inspection/physical verification shall notify the Contractor of defects and/or deficiencies, if any. The Contractor shall repair, replace or make good of any </w:t>
            </w:r>
            <w:proofErr w:type="spellStart"/>
            <w:r w:rsidRPr="009E5D66">
              <w:rPr>
                <w:rFonts w:ascii="Book Antiqua" w:hAnsi="Book Antiqua" w:cs="Arial"/>
                <w:sz w:val="22"/>
                <w:szCs w:val="22"/>
              </w:rPr>
              <w:t>defect or</w:t>
            </w:r>
            <w:proofErr w:type="spellEnd"/>
            <w:r w:rsidRPr="009E5D66">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an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1EF3228F" w14:textId="77777777" w:rsidR="00733561" w:rsidRPr="009E5D66" w:rsidRDefault="00733561" w:rsidP="00733561">
            <w:pPr>
              <w:jc w:val="both"/>
              <w:rPr>
                <w:rFonts w:ascii="Book Antiqua" w:hAnsi="Book Antiqua" w:cs="Arial"/>
                <w:sz w:val="22"/>
                <w:szCs w:val="22"/>
              </w:rPr>
            </w:pPr>
          </w:p>
        </w:tc>
      </w:tr>
      <w:tr w:rsidR="00733561" w:rsidRPr="009E5D66" w14:paraId="3E8BBE87" w14:textId="77777777" w:rsidTr="00877DB4">
        <w:tblPrEx>
          <w:tblCellMar>
            <w:top w:w="0" w:type="dxa"/>
            <w:bottom w:w="0" w:type="dxa"/>
          </w:tblCellMar>
        </w:tblPrEx>
        <w:tc>
          <w:tcPr>
            <w:tcW w:w="824" w:type="dxa"/>
            <w:tcBorders>
              <w:right w:val="single" w:sz="4" w:space="0" w:color="auto"/>
            </w:tcBorders>
          </w:tcPr>
          <w:p w14:paraId="34995D0D"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A939735"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18.1.3 (a)</w:t>
            </w:r>
          </w:p>
        </w:tc>
        <w:tc>
          <w:tcPr>
            <w:tcW w:w="7200" w:type="dxa"/>
            <w:tcBorders>
              <w:left w:val="nil"/>
            </w:tcBorders>
          </w:tcPr>
          <w:p w14:paraId="0B1CC425"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r w:rsidRPr="009E5D66">
              <w:rPr>
                <w:rFonts w:ascii="Book Antiqua" w:eastAsia="Calibri" w:hAnsi="Book Antiqua" w:cs="Arial"/>
                <w:b/>
                <w:bCs/>
                <w:color w:val="000000"/>
                <w:sz w:val="22"/>
                <w:szCs w:val="22"/>
                <w:lang w:bidi="hi-IN"/>
              </w:rPr>
              <w:t>Replace GCC 18.1.3 (a) with the following:</w:t>
            </w:r>
          </w:p>
          <w:p w14:paraId="699D6487"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p>
          <w:p w14:paraId="56268BDF" w14:textId="77777777" w:rsidR="00733561" w:rsidRPr="009E5D66" w:rsidRDefault="00733561" w:rsidP="00733561">
            <w:pPr>
              <w:pStyle w:val="Default"/>
              <w:jc w:val="both"/>
              <w:rPr>
                <w:rFonts w:cs="Arial"/>
                <w:sz w:val="22"/>
                <w:szCs w:val="22"/>
              </w:rPr>
            </w:pPr>
            <w:r w:rsidRPr="009E5D66">
              <w:rPr>
                <w:rFonts w:cs="Arial"/>
                <w:sz w:val="22"/>
                <w:szCs w:val="22"/>
              </w:rPr>
              <w:t xml:space="preserve">The Contractor shall provide and employ on the Site in the installation of the Facilities such formally certified skilled labor as is necessary for the proper and timely execution of the Contract. </w:t>
            </w:r>
            <w:r w:rsidRPr="009E5D66">
              <w:rPr>
                <w:rFonts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1FD0DB61" w14:textId="77777777" w:rsidR="00733561" w:rsidRPr="009E5D66" w:rsidRDefault="00733561" w:rsidP="00733561">
            <w:pPr>
              <w:pStyle w:val="Default"/>
              <w:ind w:left="432" w:hanging="432"/>
              <w:jc w:val="both"/>
              <w:rPr>
                <w:rFonts w:cs="Arial"/>
                <w:sz w:val="22"/>
                <w:szCs w:val="22"/>
              </w:rPr>
            </w:pPr>
          </w:p>
          <w:p w14:paraId="2A7CEB43" w14:textId="77777777" w:rsidR="00733561" w:rsidRPr="009E5D66" w:rsidRDefault="00733561" w:rsidP="00733561">
            <w:pPr>
              <w:pStyle w:val="Default"/>
              <w:jc w:val="both"/>
              <w:rPr>
                <w:rFonts w:cs="Arial"/>
                <w:sz w:val="22"/>
                <w:szCs w:val="22"/>
              </w:rPr>
            </w:pPr>
            <w:r w:rsidRPr="009E5D66">
              <w:rPr>
                <w:rFonts w:cs="Arial"/>
                <w:sz w:val="22"/>
                <w:szCs w:val="22"/>
              </w:rPr>
              <w:t>The Contractor is encouraged to use local labor preferably from weaker sections of society particularly SC &amp; ST persons, that has the necessary skills.</w:t>
            </w:r>
          </w:p>
          <w:p w14:paraId="155A26B6" w14:textId="77777777" w:rsidR="00733561" w:rsidRPr="009E5D66" w:rsidRDefault="00733561" w:rsidP="00733561">
            <w:pPr>
              <w:pStyle w:val="Default"/>
              <w:jc w:val="both"/>
              <w:rPr>
                <w:rFonts w:cs="Arial"/>
                <w:sz w:val="22"/>
                <w:szCs w:val="22"/>
              </w:rPr>
            </w:pPr>
          </w:p>
        </w:tc>
      </w:tr>
      <w:tr w:rsidR="00733561" w:rsidRPr="009E5D66" w14:paraId="4796B92E" w14:textId="77777777" w:rsidTr="00877DB4">
        <w:tblPrEx>
          <w:tblCellMar>
            <w:top w:w="0" w:type="dxa"/>
            <w:bottom w:w="0" w:type="dxa"/>
          </w:tblCellMar>
        </w:tblPrEx>
        <w:tc>
          <w:tcPr>
            <w:tcW w:w="824" w:type="dxa"/>
            <w:tcBorders>
              <w:right w:val="single" w:sz="4" w:space="0" w:color="auto"/>
            </w:tcBorders>
          </w:tcPr>
          <w:p w14:paraId="1219138B"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670F6E72"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18.3.1.4 (a)</w:t>
            </w:r>
          </w:p>
        </w:tc>
        <w:tc>
          <w:tcPr>
            <w:tcW w:w="7200" w:type="dxa"/>
            <w:tcBorders>
              <w:left w:val="nil"/>
            </w:tcBorders>
          </w:tcPr>
          <w:p w14:paraId="560CF908"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r w:rsidRPr="009E5D66">
              <w:rPr>
                <w:rFonts w:ascii="Book Antiqua" w:eastAsia="Calibri" w:hAnsi="Book Antiqua" w:cs="Arial"/>
                <w:b/>
                <w:bCs/>
                <w:color w:val="000000"/>
                <w:sz w:val="22"/>
                <w:szCs w:val="22"/>
                <w:lang w:bidi="hi-IN"/>
              </w:rPr>
              <w:t>Replace GCC 18.3.1.4 (a) with the following:</w:t>
            </w:r>
          </w:p>
          <w:p w14:paraId="4ABA9E25" w14:textId="77777777" w:rsidR="00733561" w:rsidRPr="009E5D66" w:rsidRDefault="00733561" w:rsidP="00733561">
            <w:pPr>
              <w:ind w:left="342" w:hanging="270"/>
              <w:jc w:val="both"/>
              <w:rPr>
                <w:rFonts w:ascii="Book Antiqua" w:eastAsia="Calibri" w:hAnsi="Book Antiqua" w:cs="Arial"/>
                <w:b/>
                <w:bCs/>
                <w:color w:val="000000"/>
                <w:sz w:val="22"/>
                <w:szCs w:val="22"/>
                <w:lang w:bidi="hi-IN"/>
              </w:rPr>
            </w:pPr>
          </w:p>
          <w:p w14:paraId="7451BD0B" w14:textId="77777777" w:rsidR="00733561" w:rsidRPr="009E5D66" w:rsidRDefault="00733561" w:rsidP="009B4993">
            <w:pPr>
              <w:numPr>
                <w:ilvl w:val="0"/>
                <w:numId w:val="3"/>
              </w:numPr>
              <w:jc w:val="both"/>
              <w:rPr>
                <w:rFonts w:ascii="Book Antiqua" w:eastAsia="Calibri" w:hAnsi="Book Antiqua" w:cs="Arial"/>
                <w:b/>
                <w:bCs/>
                <w:color w:val="000000"/>
                <w:sz w:val="22"/>
                <w:szCs w:val="22"/>
                <w:lang w:bidi="hi-IN"/>
              </w:rPr>
            </w:pPr>
            <w:r w:rsidRPr="009E5D66">
              <w:rPr>
                <w:rFonts w:ascii="Book Antiqua" w:hAnsi="Book Antiqua" w:cs="Arial"/>
                <w:b/>
                <w:bCs/>
                <w:sz w:val="22"/>
                <w:szCs w:val="22"/>
              </w:rPr>
              <w:t>Employee’s</w:t>
            </w:r>
            <w:r w:rsidRPr="009E5D66">
              <w:rPr>
                <w:rFonts w:ascii="Book Antiqua" w:hAnsi="Book Antiqua" w:cs="Arial"/>
                <w:sz w:val="22"/>
                <w:szCs w:val="22"/>
              </w:rPr>
              <w:t xml:space="preserve"> Compensation Act 1923: The Act provides for compensation in case of injury by accident arising out of and during the course of employment</w:t>
            </w:r>
            <w:r w:rsidRPr="009E5D66">
              <w:rPr>
                <w:rFonts w:ascii="Book Antiqua" w:eastAsia="Calibri" w:hAnsi="Book Antiqua" w:cs="Arial"/>
                <w:b/>
                <w:bCs/>
                <w:color w:val="000000"/>
                <w:sz w:val="22"/>
                <w:szCs w:val="22"/>
                <w:lang w:bidi="hi-IN"/>
              </w:rPr>
              <w:t>.</w:t>
            </w:r>
          </w:p>
          <w:p w14:paraId="7ECE3366" w14:textId="77777777" w:rsidR="00733561" w:rsidRPr="009E5D66" w:rsidRDefault="00733561" w:rsidP="00733561">
            <w:pPr>
              <w:ind w:left="72"/>
              <w:jc w:val="both"/>
              <w:rPr>
                <w:rFonts w:ascii="Book Antiqua" w:eastAsia="Calibri" w:hAnsi="Book Antiqua" w:cs="Arial"/>
                <w:b/>
                <w:bCs/>
                <w:color w:val="000000"/>
                <w:sz w:val="22"/>
                <w:szCs w:val="22"/>
                <w:lang w:bidi="hi-IN"/>
              </w:rPr>
            </w:pPr>
          </w:p>
        </w:tc>
      </w:tr>
      <w:tr w:rsidR="00733561" w:rsidRPr="009E5D66" w14:paraId="46916C56" w14:textId="77777777" w:rsidTr="00877DB4">
        <w:tblPrEx>
          <w:tblCellMar>
            <w:top w:w="0" w:type="dxa"/>
            <w:bottom w:w="0" w:type="dxa"/>
          </w:tblCellMar>
        </w:tblPrEx>
        <w:tc>
          <w:tcPr>
            <w:tcW w:w="824" w:type="dxa"/>
            <w:tcBorders>
              <w:right w:val="single" w:sz="4" w:space="0" w:color="auto"/>
            </w:tcBorders>
          </w:tcPr>
          <w:p w14:paraId="7C4AED8D"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6188443D"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18.3.3.17</w:t>
            </w:r>
          </w:p>
        </w:tc>
        <w:tc>
          <w:tcPr>
            <w:tcW w:w="7200" w:type="dxa"/>
            <w:tcBorders>
              <w:left w:val="nil"/>
            </w:tcBorders>
          </w:tcPr>
          <w:p w14:paraId="43AEC87A"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GCC 18.3.3.17 with the following:</w:t>
            </w:r>
          </w:p>
          <w:p w14:paraId="234DD4E0" w14:textId="77777777" w:rsidR="00733561" w:rsidRPr="009E5D66" w:rsidRDefault="00733561" w:rsidP="00733561">
            <w:pPr>
              <w:jc w:val="both"/>
              <w:rPr>
                <w:rFonts w:ascii="Book Antiqua" w:hAnsi="Book Antiqua" w:cs="Arial"/>
                <w:b/>
                <w:bCs/>
                <w:sz w:val="22"/>
                <w:szCs w:val="22"/>
              </w:rPr>
            </w:pPr>
          </w:p>
          <w:p w14:paraId="7BEC6612" w14:textId="77777777" w:rsidR="00733561" w:rsidRPr="009E5D66" w:rsidRDefault="00733561" w:rsidP="00733561">
            <w:pPr>
              <w:spacing w:after="200" w:line="276" w:lineRule="auto"/>
              <w:jc w:val="both"/>
              <w:rPr>
                <w:rFonts w:ascii="Book Antiqua" w:hAnsi="Book Antiqua" w:cs="Arial"/>
                <w:b/>
                <w:bCs/>
                <w:sz w:val="22"/>
                <w:szCs w:val="22"/>
              </w:rPr>
            </w:pPr>
            <w:r w:rsidRPr="009E5D66">
              <w:rPr>
                <w:rFonts w:ascii="Book Antiqua" w:hAnsi="Book Antiqua" w:cs="Arial"/>
                <w:b/>
                <w:bCs/>
                <w:sz w:val="22"/>
                <w:szCs w:val="22"/>
              </w:rPr>
              <w:t>The Contractor shall deploy Safety Officer(s)/Safety Supervisor(s) /Safety Steward(s) in line with requirements as specified in the Safety Plan.</w:t>
            </w:r>
          </w:p>
          <w:p w14:paraId="3714B26E"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b/>
                <w:bCs/>
                <w:sz w:val="22"/>
                <w:szCs w:val="22"/>
              </w:rPr>
              <w:t xml:space="preserve">The qualifications and experience, roles and responsibilities of the </w:t>
            </w:r>
            <w:r w:rsidRPr="009E5D66">
              <w:rPr>
                <w:rFonts w:ascii="Book Antiqua" w:hAnsi="Book Antiqua" w:cs="Arial"/>
                <w:b/>
                <w:bCs/>
                <w:sz w:val="22"/>
                <w:szCs w:val="22"/>
              </w:rPr>
              <w:lastRenderedPageBreak/>
              <w:t>Safety Officer(s)/Safety Supervisor(s) /Safety Steward(s)  shall be as prescribed in the Safety Plan</w:t>
            </w:r>
            <w:r w:rsidRPr="009E5D66">
              <w:rPr>
                <w:rFonts w:ascii="Book Antiqua" w:hAnsi="Book Antiqua" w:cs="Arial"/>
                <w:sz w:val="22"/>
                <w:szCs w:val="22"/>
              </w:rPr>
              <w:t>.</w:t>
            </w:r>
          </w:p>
          <w:p w14:paraId="300E0366"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In case, the Contractor fails to deploy Qualified Safety Officer(s</w:t>
            </w:r>
            <w:r w:rsidRPr="009E5D66">
              <w:rPr>
                <w:rFonts w:ascii="Book Antiqua" w:hAnsi="Book Antiqua" w:cs="Arial"/>
                <w:b/>
                <w:bCs/>
                <w:sz w:val="22"/>
                <w:szCs w:val="22"/>
              </w:rPr>
              <w:t xml:space="preserve">)/Safety Supervisor(s) /Safety Steward(s) </w:t>
            </w:r>
            <w:r w:rsidRPr="009E5D66">
              <w:rPr>
                <w:rFonts w:ascii="Book Antiqua" w:hAnsi="Book Antiqua" w:cs="Arial"/>
                <w:sz w:val="22"/>
                <w:szCs w:val="22"/>
              </w:rPr>
              <w:t xml:space="preserve">under each Contract, as specified </w:t>
            </w:r>
            <w:r w:rsidRPr="009E5D66">
              <w:rPr>
                <w:rFonts w:ascii="Book Antiqua" w:hAnsi="Book Antiqua" w:cs="Arial"/>
                <w:b/>
                <w:sz w:val="22"/>
                <w:szCs w:val="22"/>
              </w:rPr>
              <w:t>in the Safety Plan</w:t>
            </w:r>
            <w:r w:rsidRPr="009E5D66">
              <w:rPr>
                <w:rFonts w:ascii="Book Antiqua" w:hAnsi="Book Antiqua" w:cs="Arial"/>
                <w:sz w:val="22"/>
                <w:szCs w:val="22"/>
              </w:rPr>
              <w:t xml:space="preserve">, then the Contractor shall be responsible for payment of a sum of Rs. 15,00,000/- per quarter </w:t>
            </w:r>
            <w:r w:rsidRPr="009E5D66">
              <w:rPr>
                <w:rFonts w:ascii="Book Antiqua" w:hAnsi="Book Antiqua" w:cs="Arial"/>
                <w:b/>
                <w:bCs/>
                <w:sz w:val="22"/>
                <w:szCs w:val="22"/>
              </w:rPr>
              <w:t>or part thereof</w:t>
            </w:r>
            <w:r w:rsidRPr="009E5D66">
              <w:rPr>
                <w:rFonts w:ascii="Book Antiqua" w:hAnsi="Book Antiqua" w:cs="Arial"/>
                <w:sz w:val="22"/>
                <w:szCs w:val="22"/>
              </w:rPr>
              <w:t xml:space="preserve">, </w:t>
            </w:r>
            <w:r w:rsidRPr="009E5D66">
              <w:rPr>
                <w:rFonts w:ascii="Book Antiqua" w:hAnsi="Book Antiqua" w:cs="Arial"/>
                <w:b/>
                <w:bCs/>
                <w:sz w:val="22"/>
                <w:szCs w:val="22"/>
              </w:rPr>
              <w:t>on a pro-rata basis</w:t>
            </w:r>
            <w:r w:rsidRPr="009E5D66">
              <w:rPr>
                <w:rFonts w:ascii="Book Antiqua" w:hAnsi="Book Antiqua" w:cs="Arial"/>
                <w:sz w:val="22"/>
                <w:szCs w:val="22"/>
              </w:rPr>
              <w:t>,  till the Safety Officer(s)/</w:t>
            </w:r>
            <w:r w:rsidRPr="009E5D66">
              <w:rPr>
                <w:rFonts w:ascii="Book Antiqua" w:hAnsi="Book Antiqua" w:cs="Arial"/>
                <w:b/>
                <w:bCs/>
                <w:sz w:val="22"/>
                <w:szCs w:val="22"/>
              </w:rPr>
              <w:t xml:space="preserve"> Safety Supervisor(s) /Safety Steward(s)</w:t>
            </w:r>
            <w:r w:rsidRPr="009E5D66">
              <w:rPr>
                <w:rFonts w:ascii="Book Antiqua" w:hAnsi="Book Antiqua" w:cs="Arial"/>
                <w:sz w:val="22"/>
                <w:szCs w:val="22"/>
              </w:rPr>
              <w:t xml:space="preserve">) is deployed, to be deposited with the Employer, which will be retained in the Safety Corpus Fund pursuant to GCC Sub-Clause 18.3.3.26. </w:t>
            </w:r>
            <w:r w:rsidRPr="009E5D66">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9E5D66">
              <w:rPr>
                <w:rFonts w:ascii="Book Antiqua" w:hAnsi="Book Antiqua" w:cs="Arial"/>
                <w:sz w:val="22"/>
                <w:szCs w:val="22"/>
              </w:rPr>
              <w:t>.</w:t>
            </w:r>
          </w:p>
          <w:p w14:paraId="24A526F0"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The name and address of such Safety Officers</w:t>
            </w:r>
            <w:r w:rsidRPr="009E5D66">
              <w:rPr>
                <w:rFonts w:ascii="Book Antiqua" w:hAnsi="Book Antiqua" w:cs="Arial"/>
                <w:b/>
                <w:bCs/>
                <w:sz w:val="22"/>
                <w:szCs w:val="22"/>
              </w:rPr>
              <w:t xml:space="preserve"> Safety Supervisor(s) /Safety Steward(s)</w:t>
            </w:r>
            <w:r w:rsidRPr="009E5D66">
              <w:rPr>
                <w:rFonts w:ascii="Book Antiqua" w:hAnsi="Book Antiqua" w:cs="Arial"/>
                <w:sz w:val="22"/>
                <w:szCs w:val="22"/>
              </w:rPr>
              <w:t xml:space="preserve"> of the Contractor will be promptly informed in writing to Project Manager </w:t>
            </w:r>
            <w:r w:rsidRPr="009E5D66">
              <w:rPr>
                <w:rFonts w:ascii="Book Antiqua" w:hAnsi="Book Antiqua" w:cs="Arial"/>
                <w:b/>
                <w:bCs/>
                <w:sz w:val="22"/>
                <w:szCs w:val="22"/>
              </w:rPr>
              <w:t xml:space="preserve">or his </w:t>
            </w:r>
            <w:proofErr w:type="spellStart"/>
            <w:r w:rsidRPr="009E5D66">
              <w:rPr>
                <w:rFonts w:ascii="Book Antiqua" w:hAnsi="Book Antiqua" w:cs="Arial"/>
                <w:b/>
                <w:bCs/>
                <w:sz w:val="22"/>
                <w:szCs w:val="22"/>
              </w:rPr>
              <w:t>authorised</w:t>
            </w:r>
            <w:proofErr w:type="spellEnd"/>
            <w:r w:rsidRPr="009E5D66">
              <w:rPr>
                <w:rFonts w:ascii="Book Antiqua" w:hAnsi="Book Antiqua" w:cs="Arial"/>
                <w:b/>
                <w:bCs/>
                <w:sz w:val="22"/>
                <w:szCs w:val="22"/>
              </w:rPr>
              <w:t xml:space="preserve"> representative</w:t>
            </w:r>
            <w:r w:rsidRPr="009E5D66">
              <w:rPr>
                <w:rFonts w:ascii="Book Antiqua" w:hAnsi="Book Antiqua" w:cs="Arial"/>
                <w:sz w:val="22"/>
                <w:szCs w:val="22"/>
              </w:rPr>
              <w:t xml:space="preserve"> with a copy to Safety Officer-In charge before he starts work or immediately after any change of the incumbent is made</w:t>
            </w:r>
            <w:r w:rsidRPr="009E5D66">
              <w:rPr>
                <w:rFonts w:ascii="Book Antiqua" w:hAnsi="Book Antiqua" w:cs="Arial"/>
                <w:b/>
                <w:bCs/>
                <w:sz w:val="22"/>
                <w:szCs w:val="22"/>
              </w:rPr>
              <w:t xml:space="preserve"> </w:t>
            </w:r>
            <w:r w:rsidRPr="009E5D66">
              <w:rPr>
                <w:rFonts w:ascii="Book Antiqua" w:hAnsi="Book Antiqua" w:cs="Arial"/>
                <w:sz w:val="22"/>
                <w:szCs w:val="22"/>
              </w:rPr>
              <w:t>during currency of the Contract.</w:t>
            </w:r>
          </w:p>
          <w:p w14:paraId="6ED39895" w14:textId="77777777" w:rsidR="00733561" w:rsidRPr="009E5D66" w:rsidRDefault="00733561" w:rsidP="00733561">
            <w:pPr>
              <w:jc w:val="both"/>
              <w:rPr>
                <w:rFonts w:ascii="Book Antiqua" w:eastAsia="Calibri" w:hAnsi="Book Antiqua" w:cs="Arial"/>
                <w:b/>
                <w:bCs/>
                <w:color w:val="000000"/>
                <w:sz w:val="22"/>
                <w:szCs w:val="22"/>
                <w:lang w:bidi="hi-IN"/>
              </w:rPr>
            </w:pPr>
          </w:p>
        </w:tc>
      </w:tr>
      <w:tr w:rsidR="00733561" w:rsidRPr="009E5D66" w14:paraId="2FFDEA73" w14:textId="77777777" w:rsidTr="00877DB4">
        <w:tblPrEx>
          <w:tblCellMar>
            <w:top w:w="0" w:type="dxa"/>
            <w:bottom w:w="0" w:type="dxa"/>
          </w:tblCellMar>
        </w:tblPrEx>
        <w:tc>
          <w:tcPr>
            <w:tcW w:w="824" w:type="dxa"/>
            <w:tcBorders>
              <w:right w:val="single" w:sz="4" w:space="0" w:color="auto"/>
            </w:tcBorders>
          </w:tcPr>
          <w:p w14:paraId="53F601C6"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FAEDD4D"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18.3.3.18</w:t>
            </w:r>
          </w:p>
        </w:tc>
        <w:tc>
          <w:tcPr>
            <w:tcW w:w="7200" w:type="dxa"/>
            <w:tcBorders>
              <w:left w:val="nil"/>
            </w:tcBorders>
          </w:tcPr>
          <w:p w14:paraId="126C9AAF"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GCC 18.3.3.18 with the following:</w:t>
            </w:r>
          </w:p>
          <w:p w14:paraId="6B76D887" w14:textId="77777777" w:rsidR="00733561" w:rsidRPr="009E5D66" w:rsidRDefault="00733561" w:rsidP="00733561">
            <w:pPr>
              <w:jc w:val="both"/>
              <w:rPr>
                <w:rFonts w:ascii="Book Antiqua" w:hAnsi="Book Antiqua" w:cs="Arial"/>
                <w:b/>
                <w:bCs/>
                <w:sz w:val="22"/>
                <w:szCs w:val="22"/>
              </w:rPr>
            </w:pPr>
          </w:p>
          <w:p w14:paraId="495DB2A5" w14:textId="77777777" w:rsidR="00733561" w:rsidRPr="009E5D66" w:rsidRDefault="00733561" w:rsidP="00733561">
            <w:pPr>
              <w:spacing w:after="200" w:line="276" w:lineRule="auto"/>
              <w:ind w:hanging="18"/>
              <w:jc w:val="both"/>
              <w:rPr>
                <w:rFonts w:ascii="Book Antiqua" w:hAnsi="Book Antiqua" w:cs="Arial"/>
                <w:sz w:val="22"/>
                <w:szCs w:val="22"/>
              </w:rPr>
            </w:pPr>
            <w:r w:rsidRPr="009E5D6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9E5D66">
              <w:rPr>
                <w:rFonts w:ascii="Book Antiqua" w:hAnsi="Book Antiqua" w:cs="Arial"/>
                <w:b/>
                <w:sz w:val="22"/>
                <w:szCs w:val="22"/>
              </w:rPr>
              <w:t>4 hrs</w:t>
            </w:r>
            <w:r w:rsidRPr="009E5D66">
              <w:rPr>
                <w:rFonts w:ascii="Book Antiqua" w:hAnsi="Book Antiqua" w:cs="Arial"/>
                <w:sz w:val="22"/>
                <w:szCs w:val="22"/>
              </w:rPr>
              <w:t>. of the occurrence of the same, to the Project Manager in prescribed form and also to all the authorities envisaged under the applicable laws.</w:t>
            </w:r>
          </w:p>
          <w:p w14:paraId="2A9B4AAB" w14:textId="77777777" w:rsidR="00733561" w:rsidRPr="009E5D66" w:rsidRDefault="00733561" w:rsidP="00733561">
            <w:pPr>
              <w:spacing w:after="200" w:line="276" w:lineRule="auto"/>
              <w:ind w:hanging="18"/>
              <w:jc w:val="both"/>
              <w:rPr>
                <w:rFonts w:ascii="Book Antiqua" w:hAnsi="Book Antiqua" w:cs="Arial"/>
                <w:b/>
                <w:bCs/>
                <w:sz w:val="22"/>
                <w:szCs w:val="22"/>
              </w:rPr>
            </w:pPr>
            <w:r w:rsidRPr="009E5D6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9E5D66">
              <w:rPr>
                <w:rFonts w:ascii="Book Antiqua" w:hAnsi="Book Antiqua" w:cs="Arial"/>
                <w:sz w:val="22"/>
                <w:szCs w:val="22"/>
              </w:rPr>
              <w:t>alongwith</w:t>
            </w:r>
            <w:proofErr w:type="spellEnd"/>
            <w:r w:rsidRPr="009E5D66">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9E5D66">
              <w:rPr>
                <w:rFonts w:ascii="Book Antiqua" w:hAnsi="Book Antiqua" w:cs="Arial"/>
                <w:sz w:val="22"/>
                <w:szCs w:val="22"/>
              </w:rPr>
              <w:t>alongwith</w:t>
            </w:r>
            <w:proofErr w:type="spellEnd"/>
            <w:r w:rsidRPr="009E5D66">
              <w:rPr>
                <w:rFonts w:ascii="Book Antiqua" w:hAnsi="Book Antiqua" w:cs="Arial"/>
                <w:sz w:val="22"/>
                <w:szCs w:val="22"/>
              </w:rPr>
              <w:t xml:space="preserve"> the Board’s resolution of the cause of the fatal accident occurred and their future action plan/safety preparedness to prevent recurrence of such accidents in </w:t>
            </w:r>
            <w:r w:rsidRPr="009E5D66">
              <w:rPr>
                <w:rFonts w:ascii="Book Antiqua" w:hAnsi="Book Antiqua" w:cs="Arial"/>
                <w:sz w:val="22"/>
                <w:szCs w:val="22"/>
              </w:rPr>
              <w:lastRenderedPageBreak/>
              <w:t>future within 60 days of the occurrence of the fatal accident.</w:t>
            </w:r>
            <w:r w:rsidRPr="009E5D66">
              <w:rPr>
                <w:rFonts w:ascii="Book Antiqua" w:hAnsi="Book Antiqua"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28C5D16" w14:textId="77777777" w:rsidR="00733561" w:rsidRPr="009E5D66" w:rsidRDefault="00733561" w:rsidP="00733561">
            <w:pPr>
              <w:spacing w:after="200" w:line="276" w:lineRule="auto"/>
              <w:jc w:val="both"/>
              <w:rPr>
                <w:rFonts w:ascii="Book Antiqua" w:hAnsi="Book Antiqua" w:cs="Arial"/>
                <w:b/>
                <w:bCs/>
                <w:sz w:val="22"/>
                <w:szCs w:val="22"/>
              </w:rPr>
            </w:pPr>
            <w:r w:rsidRPr="009E5D66">
              <w:rPr>
                <w:rFonts w:ascii="Book Antiqua" w:hAnsi="Book Antiqua" w:cs="Arial"/>
                <w:b/>
                <w:bCs/>
                <w:sz w:val="22"/>
                <w:szCs w:val="22"/>
              </w:rPr>
              <w:t>In case of a fatal accident in a contract awarded to Joint Venture of 2 or more firms, partner(s) of the JV who was responsible for</w:t>
            </w:r>
            <w:r w:rsidRPr="009E5D66" w:rsidDel="009B7506">
              <w:rPr>
                <w:rFonts w:ascii="Book Antiqua" w:hAnsi="Book Antiqua" w:cs="Arial"/>
                <w:b/>
                <w:bCs/>
                <w:sz w:val="22"/>
                <w:szCs w:val="22"/>
              </w:rPr>
              <w:t xml:space="preserve"> </w:t>
            </w:r>
            <w:r w:rsidRPr="009E5D66">
              <w:rPr>
                <w:rFonts w:ascii="Book Antiqua" w:hAnsi="Book Antiqua" w:cs="Arial"/>
                <w:b/>
                <w:bCs/>
                <w:sz w:val="22"/>
                <w:szCs w:val="22"/>
              </w:rPr>
              <w:t>the execution of the said works as per their scope under the Contract, shall submit its Board Resolution and apprise the POWERGRID APEX SAFETY BOARD as brought out above.</w:t>
            </w:r>
          </w:p>
          <w:p w14:paraId="7DDBDC18"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9E5D66">
              <w:rPr>
                <w:rFonts w:ascii="Book Antiqua" w:hAnsi="Book Antiqua" w:cs="Arial"/>
                <w:sz w:val="22"/>
                <w:szCs w:val="22"/>
              </w:rPr>
              <w:t xml:space="preserve"> </w:t>
            </w:r>
            <w:r w:rsidRPr="009E5D66">
              <w:rPr>
                <w:rFonts w:ascii="Book Antiqua" w:hAnsi="Book Antiqua" w:cs="Arial"/>
                <w:b/>
                <w:bCs/>
                <w:sz w:val="22"/>
                <w:szCs w:val="22"/>
              </w:rPr>
              <w:t>shall submit its Board Resolution and apprise the POWERGRID APEX SAFETY BOARD as brought out above.</w:t>
            </w:r>
          </w:p>
          <w:p w14:paraId="76979361" w14:textId="77777777" w:rsidR="00733561" w:rsidRPr="009E5D66" w:rsidRDefault="00733561" w:rsidP="00733561">
            <w:pPr>
              <w:jc w:val="both"/>
              <w:rPr>
                <w:rFonts w:ascii="Book Antiqua" w:eastAsia="Calibri" w:hAnsi="Book Antiqua" w:cs="Arial"/>
                <w:b/>
                <w:bCs/>
                <w:color w:val="000000"/>
                <w:sz w:val="22"/>
                <w:szCs w:val="22"/>
                <w:lang w:bidi="hi-IN"/>
              </w:rPr>
            </w:pPr>
          </w:p>
        </w:tc>
      </w:tr>
      <w:tr w:rsidR="00733561" w:rsidRPr="009E5D66" w14:paraId="7EA67BFA" w14:textId="77777777" w:rsidTr="00877DB4">
        <w:tblPrEx>
          <w:tblCellMar>
            <w:top w:w="0" w:type="dxa"/>
            <w:bottom w:w="0" w:type="dxa"/>
          </w:tblCellMar>
        </w:tblPrEx>
        <w:tc>
          <w:tcPr>
            <w:tcW w:w="824" w:type="dxa"/>
            <w:tcBorders>
              <w:right w:val="single" w:sz="4" w:space="0" w:color="auto"/>
            </w:tcBorders>
          </w:tcPr>
          <w:p w14:paraId="3B17FB25"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20A8B37"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18.3.3.23</w:t>
            </w:r>
          </w:p>
        </w:tc>
        <w:tc>
          <w:tcPr>
            <w:tcW w:w="7200" w:type="dxa"/>
            <w:tcBorders>
              <w:left w:val="nil"/>
            </w:tcBorders>
          </w:tcPr>
          <w:p w14:paraId="098B8F7B"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GCC 18.3.3.23 with the following:</w:t>
            </w:r>
          </w:p>
          <w:p w14:paraId="4A0C14A2" w14:textId="77777777" w:rsidR="00733561" w:rsidRPr="009E5D66" w:rsidRDefault="00733561" w:rsidP="00733561">
            <w:pPr>
              <w:spacing w:line="276" w:lineRule="auto"/>
              <w:jc w:val="both"/>
              <w:rPr>
                <w:rFonts w:ascii="Book Antiqua" w:hAnsi="Book Antiqua" w:cs="Arial"/>
                <w:sz w:val="22"/>
                <w:szCs w:val="22"/>
              </w:rPr>
            </w:pPr>
          </w:p>
          <w:p w14:paraId="4C807879"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9E5D66">
              <w:rPr>
                <w:rFonts w:ascii="Book Antiqua" w:hAnsi="Book Antiqua" w:cs="Arial"/>
                <w:b/>
                <w:bCs/>
                <w:sz w:val="22"/>
                <w:szCs w:val="22"/>
              </w:rPr>
              <w:t>a recovery</w:t>
            </w:r>
            <w:r w:rsidRPr="009E5D6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9E5D66">
              <w:rPr>
                <w:rFonts w:ascii="Book Antiqua" w:hAnsi="Book Antiqua" w:cs="Arial"/>
                <w:b/>
                <w:bCs/>
                <w:sz w:val="22"/>
                <w:szCs w:val="22"/>
              </w:rPr>
              <w:t>recovery</w:t>
            </w:r>
            <w:r w:rsidRPr="009E5D66">
              <w:rPr>
                <w:rFonts w:ascii="Book Antiqua" w:hAnsi="Book Antiqua" w:cs="Arial"/>
                <w:sz w:val="22"/>
                <w:szCs w:val="22"/>
              </w:rPr>
              <w:t xml:space="preserve"> mentioned in this Clause.</w:t>
            </w:r>
          </w:p>
          <w:p w14:paraId="779A89D4" w14:textId="77777777" w:rsidR="00733561" w:rsidRPr="009E5D66" w:rsidRDefault="00733561" w:rsidP="00733561">
            <w:pPr>
              <w:jc w:val="both"/>
              <w:rPr>
                <w:rFonts w:ascii="Book Antiqua" w:eastAsia="Calibri" w:hAnsi="Book Antiqua" w:cs="Arial"/>
                <w:b/>
                <w:bCs/>
                <w:color w:val="000000"/>
                <w:sz w:val="22"/>
                <w:szCs w:val="22"/>
                <w:lang w:bidi="hi-IN"/>
              </w:rPr>
            </w:pPr>
          </w:p>
        </w:tc>
      </w:tr>
      <w:tr w:rsidR="00733561" w:rsidRPr="009E5D66" w14:paraId="3EB17707" w14:textId="77777777" w:rsidTr="00877DB4">
        <w:tblPrEx>
          <w:tblCellMar>
            <w:top w:w="0" w:type="dxa"/>
            <w:bottom w:w="0" w:type="dxa"/>
          </w:tblCellMar>
        </w:tblPrEx>
        <w:tc>
          <w:tcPr>
            <w:tcW w:w="824" w:type="dxa"/>
            <w:tcBorders>
              <w:right w:val="single" w:sz="4" w:space="0" w:color="auto"/>
            </w:tcBorders>
          </w:tcPr>
          <w:p w14:paraId="53EF30A9"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A2AB391"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18.3.3.24</w:t>
            </w:r>
          </w:p>
        </w:tc>
        <w:tc>
          <w:tcPr>
            <w:tcW w:w="7200" w:type="dxa"/>
            <w:tcBorders>
              <w:left w:val="nil"/>
            </w:tcBorders>
          </w:tcPr>
          <w:p w14:paraId="733771ED"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GCC 18.3.3.24 with the following:</w:t>
            </w:r>
          </w:p>
          <w:p w14:paraId="311A9067" w14:textId="77777777" w:rsidR="00733561" w:rsidRPr="009E5D66" w:rsidRDefault="00733561" w:rsidP="00733561">
            <w:pPr>
              <w:jc w:val="both"/>
              <w:rPr>
                <w:rFonts w:ascii="Book Antiqua" w:hAnsi="Book Antiqua" w:cs="Arial"/>
                <w:b/>
                <w:bCs/>
                <w:sz w:val="22"/>
                <w:szCs w:val="22"/>
              </w:rPr>
            </w:pPr>
          </w:p>
          <w:p w14:paraId="63228A45"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b/>
                <w:bCs/>
                <w:sz w:val="22"/>
                <w:szCs w:val="22"/>
              </w:rPr>
              <w:t>In case of an accident at Site</w:t>
            </w:r>
            <w:r w:rsidRPr="009E5D66">
              <w:rPr>
                <w:rFonts w:ascii="Book Antiqua" w:hAnsi="Book Antiqua" w:cs="Arial"/>
                <w:sz w:val="22"/>
                <w:szCs w:val="22"/>
              </w:rPr>
              <w:t xml:space="preserve"> </w:t>
            </w:r>
            <w:r w:rsidRPr="009E5D66">
              <w:rPr>
                <w:rFonts w:ascii="Book Antiqua" w:hAnsi="Book Antiqua" w:cs="Arial"/>
                <w:b/>
                <w:bCs/>
                <w:sz w:val="22"/>
                <w:szCs w:val="22"/>
              </w:rPr>
              <w:t>or adjacent thereto</w:t>
            </w:r>
            <w:r w:rsidRPr="009E5D66">
              <w:rPr>
                <w:rFonts w:ascii="Book Antiqua" w:hAnsi="Book Antiqua" w:cs="Arial"/>
                <w:sz w:val="22"/>
                <w:szCs w:val="22"/>
              </w:rPr>
              <w:t xml:space="preserve">, the Contractor shall be responsible for payment of a sum as indicated below to be deposited with the Employer, which will be passed on by the Employer to such </w:t>
            </w:r>
            <w:r w:rsidRPr="009E5D66">
              <w:rPr>
                <w:rFonts w:ascii="Book Antiqua" w:hAnsi="Book Antiqua" w:cs="Arial"/>
                <w:sz w:val="22"/>
                <w:szCs w:val="22"/>
              </w:rPr>
              <w:lastRenderedPageBreak/>
              <w:t>person or next to kith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11"/>
              <w:gridCol w:w="3056"/>
            </w:tblGrid>
            <w:tr w:rsidR="00733561" w:rsidRPr="009E5D66" w14:paraId="46D4B9C8" w14:textId="77777777" w:rsidTr="00A84F87">
              <w:tc>
                <w:tcPr>
                  <w:tcW w:w="359" w:type="dxa"/>
                  <w:tcBorders>
                    <w:top w:val="single" w:sz="4" w:space="0" w:color="auto"/>
                    <w:left w:val="single" w:sz="4" w:space="0" w:color="auto"/>
                    <w:bottom w:val="single" w:sz="4" w:space="0" w:color="auto"/>
                    <w:right w:val="single" w:sz="4" w:space="0" w:color="auto"/>
                  </w:tcBorders>
                  <w:shd w:val="clear" w:color="auto" w:fill="auto"/>
                </w:tcPr>
                <w:p w14:paraId="3F1F6484"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a</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325FE190"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Fatal injury or accident causing death</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35D2157"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Rs. 15,00,000/- per person</w:t>
                  </w:r>
                </w:p>
              </w:tc>
            </w:tr>
            <w:tr w:rsidR="00733561" w:rsidRPr="009E5D66" w14:paraId="357B4F5E" w14:textId="77777777" w:rsidTr="00A84F87">
              <w:tc>
                <w:tcPr>
                  <w:tcW w:w="359" w:type="dxa"/>
                  <w:tcBorders>
                    <w:top w:val="single" w:sz="4" w:space="0" w:color="auto"/>
                    <w:left w:val="single" w:sz="4" w:space="0" w:color="auto"/>
                    <w:bottom w:val="single" w:sz="4" w:space="0" w:color="auto"/>
                    <w:right w:val="single" w:sz="4" w:space="0" w:color="auto"/>
                  </w:tcBorders>
                  <w:shd w:val="clear" w:color="auto" w:fill="auto"/>
                </w:tcPr>
                <w:p w14:paraId="69E809D1"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b</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05CD80CE"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Major injuries or accident causing 25% or more permanent disablement</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7D30533"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Rs. 5,00,000/- per person</w:t>
                  </w:r>
                </w:p>
              </w:tc>
            </w:tr>
          </w:tbl>
          <w:p w14:paraId="56A09AD2"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 xml:space="preserve">Permanent disablement shall have same meaning as indicated in </w:t>
            </w:r>
            <w:r w:rsidRPr="009E5D66">
              <w:rPr>
                <w:rFonts w:ascii="Book Antiqua" w:hAnsi="Book Antiqua" w:cs="Arial"/>
                <w:b/>
                <w:sz w:val="22"/>
                <w:szCs w:val="22"/>
              </w:rPr>
              <w:t>Employee’s</w:t>
            </w:r>
            <w:r w:rsidRPr="009E5D6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9E5D66">
              <w:rPr>
                <w:rFonts w:ascii="Book Antiqua" w:hAnsi="Book Antiqua" w:cs="Arial"/>
                <w:b/>
                <w:sz w:val="22"/>
                <w:szCs w:val="22"/>
              </w:rPr>
              <w:t>Employee’s</w:t>
            </w:r>
            <w:r w:rsidRPr="009E5D66">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6A6043AD" w14:textId="77777777" w:rsidR="00733561" w:rsidRPr="009E5D66" w:rsidRDefault="00733561" w:rsidP="00733561">
            <w:pPr>
              <w:spacing w:after="200" w:line="276" w:lineRule="auto"/>
              <w:ind w:left="-18" w:firstLine="18"/>
              <w:jc w:val="both"/>
              <w:rPr>
                <w:rFonts w:ascii="Book Antiqua" w:hAnsi="Book Antiqua" w:cs="Arial"/>
                <w:sz w:val="22"/>
                <w:szCs w:val="22"/>
              </w:rPr>
            </w:pPr>
            <w:r w:rsidRPr="009E5D6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A113871"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sz w:val="22"/>
                <w:szCs w:val="22"/>
              </w:rPr>
              <w:t xml:space="preserve">In case of </w:t>
            </w:r>
            <w:r w:rsidRPr="009E5D66">
              <w:rPr>
                <w:rFonts w:ascii="Book Antiqua" w:hAnsi="Book Antiqua" w:cs="Arial"/>
                <w:b/>
                <w:bCs/>
                <w:sz w:val="22"/>
                <w:szCs w:val="22"/>
              </w:rPr>
              <w:t>first fatal accid</w:t>
            </w:r>
            <w:r w:rsidRPr="009E5D66">
              <w:rPr>
                <w:rFonts w:ascii="Book Antiqua" w:hAnsi="Book Antiqua" w:cs="Arial"/>
                <w:sz w:val="22"/>
                <w:szCs w:val="22"/>
              </w:rPr>
              <w:t xml:space="preserve">ent, </w:t>
            </w:r>
            <w:r w:rsidRPr="009E5D66">
              <w:rPr>
                <w:rFonts w:ascii="Book Antiqua" w:hAnsi="Book Antiqua" w:cs="Arial"/>
                <w:b/>
                <w:bCs/>
                <w:sz w:val="22"/>
                <w:szCs w:val="22"/>
              </w:rPr>
              <w:t>a warning letter shall be issued to the Contractor. In case of any subsequent</w:t>
            </w:r>
            <w:r w:rsidRPr="009E5D66">
              <w:rPr>
                <w:rFonts w:ascii="Book Antiqua" w:hAnsi="Book Antiqua" w:cs="Arial"/>
                <w:sz w:val="22"/>
                <w:szCs w:val="22"/>
              </w:rPr>
              <w:t xml:space="preserve"> </w:t>
            </w:r>
            <w:r w:rsidRPr="009E5D66">
              <w:rPr>
                <w:rFonts w:ascii="Book Antiqua" w:hAnsi="Book Antiqua" w:cs="Arial"/>
                <w:b/>
                <w:bCs/>
                <w:sz w:val="22"/>
                <w:szCs w:val="22"/>
              </w:rPr>
              <w:t>fatal</w:t>
            </w:r>
            <w:r w:rsidRPr="009E5D66">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9E5D66">
              <w:rPr>
                <w:rFonts w:ascii="Book Antiqua" w:hAnsi="Book Antiqua" w:cs="Arial"/>
                <w:b/>
                <w:bCs/>
                <w:sz w:val="22"/>
                <w:szCs w:val="22"/>
              </w:rPr>
              <w:t>.</w:t>
            </w:r>
          </w:p>
          <w:p w14:paraId="51AEEC70" w14:textId="77777777" w:rsidR="00733561" w:rsidRPr="009E5D66" w:rsidRDefault="00733561" w:rsidP="00733561">
            <w:pPr>
              <w:jc w:val="both"/>
              <w:rPr>
                <w:rFonts w:ascii="Book Antiqua" w:eastAsia="Calibri" w:hAnsi="Book Antiqua" w:cs="Arial"/>
                <w:b/>
                <w:bCs/>
                <w:color w:val="000000"/>
                <w:sz w:val="22"/>
                <w:szCs w:val="22"/>
                <w:lang w:bidi="hi-IN"/>
              </w:rPr>
            </w:pPr>
          </w:p>
        </w:tc>
      </w:tr>
      <w:tr w:rsidR="00733561" w:rsidRPr="009E5D66" w14:paraId="11D29628" w14:textId="77777777" w:rsidTr="00877DB4">
        <w:tblPrEx>
          <w:tblCellMar>
            <w:top w:w="0" w:type="dxa"/>
            <w:bottom w:w="0" w:type="dxa"/>
          </w:tblCellMar>
        </w:tblPrEx>
        <w:tc>
          <w:tcPr>
            <w:tcW w:w="824" w:type="dxa"/>
            <w:tcBorders>
              <w:right w:val="single" w:sz="4" w:space="0" w:color="auto"/>
            </w:tcBorders>
          </w:tcPr>
          <w:p w14:paraId="3930286D"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78BB21F"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18.3.3.25</w:t>
            </w:r>
          </w:p>
        </w:tc>
        <w:tc>
          <w:tcPr>
            <w:tcW w:w="7200" w:type="dxa"/>
            <w:tcBorders>
              <w:left w:val="nil"/>
            </w:tcBorders>
          </w:tcPr>
          <w:p w14:paraId="153CFE8B" w14:textId="77777777" w:rsidR="00733561" w:rsidRPr="009E5D66" w:rsidRDefault="00733561" w:rsidP="00733561">
            <w:pPr>
              <w:spacing w:after="200" w:line="276" w:lineRule="auto"/>
              <w:jc w:val="both"/>
              <w:rPr>
                <w:rFonts w:ascii="Book Antiqua" w:hAnsi="Book Antiqua" w:cs="Arial"/>
                <w:b/>
                <w:bCs/>
                <w:sz w:val="22"/>
                <w:szCs w:val="22"/>
              </w:rPr>
            </w:pPr>
            <w:r w:rsidRPr="009E5D66">
              <w:rPr>
                <w:rFonts w:ascii="Book Antiqua" w:hAnsi="Book Antiqua" w:cs="Arial"/>
                <w:b/>
                <w:bCs/>
                <w:sz w:val="22"/>
                <w:szCs w:val="22"/>
              </w:rPr>
              <w:t>Replace GCC 18.3.3.25 with the following:</w:t>
            </w:r>
          </w:p>
          <w:p w14:paraId="5FFDE593"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 xml:space="preserve">Notwithstanding above, the Contractor shall also be responsible for payment of sum as indicated below additionally which shall be </w:t>
            </w:r>
            <w:r w:rsidRPr="009E5D66">
              <w:rPr>
                <w:rFonts w:ascii="Book Antiqua" w:hAnsi="Book Antiqua" w:cs="Arial"/>
                <w:sz w:val="22"/>
                <w:szCs w:val="22"/>
              </w:rPr>
              <w:lastRenderedPageBreak/>
              <w:t>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429"/>
              <w:gridCol w:w="4230"/>
            </w:tblGrid>
            <w:tr w:rsidR="00733561" w:rsidRPr="009E5D66" w14:paraId="57F1A737" w14:textId="77777777" w:rsidTr="00A84F87">
              <w:trPr>
                <w:trHeight w:val="674"/>
              </w:trPr>
              <w:tc>
                <w:tcPr>
                  <w:tcW w:w="424" w:type="dxa"/>
                  <w:tcBorders>
                    <w:top w:val="single" w:sz="4" w:space="0" w:color="auto"/>
                    <w:left w:val="single" w:sz="4" w:space="0" w:color="auto"/>
                    <w:bottom w:val="single" w:sz="4" w:space="0" w:color="auto"/>
                    <w:right w:val="single" w:sz="4" w:space="0" w:color="auto"/>
                  </w:tcBorders>
                  <w:shd w:val="clear" w:color="auto" w:fill="auto"/>
                </w:tcPr>
                <w:p w14:paraId="2A5D1265"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a.</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4F9765F0"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 xml:space="preserve">Upon 1st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E2E7955"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1% of the Contract price as awarded, limited to Rs. 50,00,000/-</w:t>
                  </w:r>
                </w:p>
              </w:tc>
            </w:tr>
            <w:tr w:rsidR="00733561" w:rsidRPr="009E5D66" w14:paraId="35F1887C"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6CA8D433"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b.</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3E1A5F6" w14:textId="77777777" w:rsidR="00733561" w:rsidRPr="009E5D66" w:rsidRDefault="00733561" w:rsidP="00733561">
                  <w:pPr>
                    <w:spacing w:line="276" w:lineRule="auto"/>
                    <w:jc w:val="both"/>
                    <w:rPr>
                      <w:rFonts w:ascii="Book Antiqua" w:hAnsi="Book Antiqua" w:cs="Arial"/>
                      <w:sz w:val="22"/>
                      <w:szCs w:val="22"/>
                    </w:rPr>
                  </w:pPr>
                  <w:r w:rsidRPr="009E5D66">
                    <w:rPr>
                      <w:rFonts w:ascii="Book Antiqua" w:hAnsi="Book Antiqua" w:cs="Arial"/>
                      <w:sz w:val="22"/>
                      <w:szCs w:val="22"/>
                    </w:rPr>
                    <w:t xml:space="preserve">Upon 2nd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2A8848B"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1.5% of the Contract price as awarded, limited to Rs. 75,00,000/-</w:t>
                  </w:r>
                </w:p>
              </w:tc>
            </w:tr>
            <w:tr w:rsidR="00733561" w:rsidRPr="009E5D66" w14:paraId="79E8329A"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0E0DDB89"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c.</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44ABCC1E" w14:textId="77777777" w:rsidR="00733561" w:rsidRPr="009E5D66" w:rsidRDefault="00733561" w:rsidP="00733561">
                  <w:pPr>
                    <w:spacing w:line="276" w:lineRule="auto"/>
                    <w:jc w:val="both"/>
                    <w:rPr>
                      <w:rFonts w:ascii="Book Antiqua" w:hAnsi="Book Antiqua" w:cs="Arial"/>
                      <w:sz w:val="22"/>
                      <w:szCs w:val="22"/>
                    </w:rPr>
                  </w:pPr>
                  <w:r w:rsidRPr="009E5D66">
                    <w:rPr>
                      <w:rFonts w:ascii="Book Antiqua" w:hAnsi="Book Antiqua" w:cs="Arial"/>
                      <w:sz w:val="22"/>
                      <w:szCs w:val="22"/>
                    </w:rPr>
                    <w:t xml:space="preserve">Upon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DC28154"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2% of the Contract price as awarded, limited to Rs. 1,00,00,000/-</w:t>
                  </w:r>
                </w:p>
              </w:tc>
            </w:tr>
            <w:tr w:rsidR="00733561" w:rsidRPr="009E5D66" w14:paraId="2EF52627"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5BEA3BE6"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d.</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4408CD6E" w14:textId="77777777" w:rsidR="00733561" w:rsidRPr="009E5D66" w:rsidRDefault="00733561" w:rsidP="00733561">
                  <w:pPr>
                    <w:spacing w:line="276" w:lineRule="auto"/>
                    <w:jc w:val="both"/>
                    <w:rPr>
                      <w:rFonts w:ascii="Book Antiqua" w:hAnsi="Book Antiqua" w:cs="Arial"/>
                      <w:sz w:val="22"/>
                      <w:szCs w:val="22"/>
                    </w:rPr>
                  </w:pPr>
                  <w:r w:rsidRPr="009E5D66">
                    <w:rPr>
                      <w:rFonts w:ascii="Book Antiqua" w:hAnsi="Book Antiqua" w:cs="Arial"/>
                      <w:sz w:val="22"/>
                      <w:szCs w:val="22"/>
                    </w:rPr>
                    <w:t xml:space="preserve">Re-occurrence of Fatal Accident even after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0BDDDDD" w14:textId="77777777" w:rsidR="00733561" w:rsidRPr="009E5D66" w:rsidRDefault="00733561" w:rsidP="00733561">
                  <w:pPr>
                    <w:spacing w:after="200" w:line="276" w:lineRule="auto"/>
                    <w:jc w:val="both"/>
                    <w:rPr>
                      <w:rFonts w:ascii="Book Antiqua" w:hAnsi="Book Antiqua" w:cs="Arial"/>
                      <w:sz w:val="22"/>
                      <w:szCs w:val="22"/>
                    </w:rPr>
                  </w:pPr>
                  <w:r w:rsidRPr="009E5D66">
                    <w:rPr>
                      <w:rFonts w:ascii="Book Antiqua" w:hAnsi="Book Antiqua" w:cs="Arial"/>
                      <w:sz w:val="22"/>
                      <w:szCs w:val="22"/>
                    </w:rPr>
                    <w:t>2% of the Contract price as awarded, limited to Rs. 1,00,00,000/- per fatal accident</w:t>
                  </w:r>
                </w:p>
              </w:tc>
            </w:tr>
          </w:tbl>
          <w:p w14:paraId="0DC568DC" w14:textId="77777777" w:rsidR="00733561" w:rsidRPr="009E5D66" w:rsidRDefault="00733561" w:rsidP="00733561">
            <w:pPr>
              <w:spacing w:after="200"/>
              <w:ind w:left="-18" w:firstLine="18"/>
              <w:jc w:val="both"/>
              <w:rPr>
                <w:rFonts w:ascii="Book Antiqua" w:hAnsi="Book Antiqua" w:cs="Arial"/>
                <w:sz w:val="22"/>
                <w:szCs w:val="22"/>
              </w:rPr>
            </w:pPr>
          </w:p>
          <w:p w14:paraId="6954665C" w14:textId="77777777" w:rsidR="00733561" w:rsidRPr="009E5D66" w:rsidRDefault="00733561" w:rsidP="00733561">
            <w:pPr>
              <w:spacing w:after="200"/>
              <w:ind w:left="-18" w:firstLine="18"/>
              <w:jc w:val="both"/>
              <w:rPr>
                <w:rFonts w:ascii="Book Antiqua" w:hAnsi="Book Antiqua" w:cs="Arial"/>
                <w:sz w:val="22"/>
                <w:szCs w:val="22"/>
              </w:rPr>
            </w:pPr>
            <w:r w:rsidRPr="009E5D6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5E7B83A" w14:textId="77777777" w:rsidR="00733561" w:rsidRPr="009E5D66" w:rsidRDefault="00733561" w:rsidP="00733561">
            <w:pPr>
              <w:spacing w:line="276" w:lineRule="auto"/>
              <w:ind w:left="-18" w:firstLine="18"/>
              <w:jc w:val="both"/>
              <w:rPr>
                <w:rFonts w:ascii="Book Antiqua" w:hAnsi="Book Antiqua" w:cs="Arial"/>
                <w:sz w:val="22"/>
                <w:szCs w:val="22"/>
              </w:rPr>
            </w:pPr>
            <w:r w:rsidRPr="009E5D6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5937CFD" w14:textId="77777777" w:rsidR="00733561" w:rsidRPr="009E5D66" w:rsidRDefault="00733561" w:rsidP="00733561">
            <w:pPr>
              <w:spacing w:line="276" w:lineRule="auto"/>
              <w:ind w:left="-18" w:firstLine="18"/>
              <w:jc w:val="both"/>
              <w:rPr>
                <w:rFonts w:ascii="Book Antiqua" w:hAnsi="Book Antiqua" w:cs="Arial"/>
                <w:sz w:val="22"/>
                <w:szCs w:val="22"/>
              </w:rPr>
            </w:pPr>
          </w:p>
          <w:p w14:paraId="062EA951" w14:textId="77777777" w:rsidR="00733561" w:rsidRPr="009E5D66" w:rsidRDefault="00733561" w:rsidP="00733561">
            <w:pPr>
              <w:spacing w:line="276" w:lineRule="auto"/>
              <w:ind w:left="-18" w:firstLine="18"/>
              <w:jc w:val="both"/>
              <w:rPr>
                <w:rFonts w:ascii="Book Antiqua" w:hAnsi="Book Antiqua" w:cs="Arial"/>
                <w:sz w:val="22"/>
                <w:szCs w:val="22"/>
              </w:rPr>
            </w:pPr>
            <w:r w:rsidRPr="009E5D66">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w:t>
            </w:r>
            <w:r w:rsidRPr="009E5D66">
              <w:rPr>
                <w:rFonts w:ascii="Book Antiqua" w:hAnsi="Book Antiqua" w:cs="Arial"/>
                <w:sz w:val="22"/>
                <w:szCs w:val="22"/>
              </w:rPr>
              <w:lastRenderedPageBreak/>
              <w:t>Contract), cannot be recovered from the concerned contractor (say Associate), it shall be suitably recovered from the other contracts (say CIF and Ex-works Supply contract).</w:t>
            </w:r>
          </w:p>
          <w:p w14:paraId="47222CC4" w14:textId="77777777" w:rsidR="00733561" w:rsidRPr="009E5D66" w:rsidRDefault="00733561" w:rsidP="00733561">
            <w:pPr>
              <w:spacing w:line="276" w:lineRule="auto"/>
              <w:ind w:left="-18"/>
              <w:jc w:val="both"/>
              <w:rPr>
                <w:rFonts w:ascii="Book Antiqua" w:hAnsi="Book Antiqua" w:cs="Arial"/>
                <w:sz w:val="22"/>
                <w:szCs w:val="22"/>
              </w:rPr>
            </w:pPr>
          </w:p>
          <w:p w14:paraId="051C38B8"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GST, if any, applicable on recoveries as mentioned at GCC Sub-Clause 18.3.3, shall be payable by the Contractor in addition to the amount of recoveries mentioned therein.</w:t>
            </w:r>
          </w:p>
          <w:p w14:paraId="26B89255" w14:textId="77777777" w:rsidR="00733561" w:rsidRPr="009E5D66" w:rsidRDefault="00733561" w:rsidP="00733561">
            <w:pPr>
              <w:ind w:left="-18" w:firstLine="18"/>
              <w:jc w:val="both"/>
              <w:rPr>
                <w:rFonts w:ascii="Book Antiqua" w:eastAsia="Calibri" w:hAnsi="Book Antiqua" w:cs="Arial"/>
                <w:b/>
                <w:bCs/>
                <w:color w:val="000000"/>
                <w:sz w:val="22"/>
                <w:szCs w:val="22"/>
                <w:lang w:bidi="hi-IN"/>
              </w:rPr>
            </w:pPr>
          </w:p>
        </w:tc>
      </w:tr>
      <w:tr w:rsidR="00733561" w:rsidRPr="009E5D66" w14:paraId="4C30C636" w14:textId="77777777" w:rsidTr="00877DB4">
        <w:tblPrEx>
          <w:tblCellMar>
            <w:top w:w="0" w:type="dxa"/>
            <w:bottom w:w="0" w:type="dxa"/>
          </w:tblCellMar>
        </w:tblPrEx>
        <w:tc>
          <w:tcPr>
            <w:tcW w:w="824" w:type="dxa"/>
            <w:tcBorders>
              <w:right w:val="single" w:sz="4" w:space="0" w:color="auto"/>
            </w:tcBorders>
          </w:tcPr>
          <w:p w14:paraId="56D736C0"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95C42C3"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18.3.3.28</w:t>
            </w:r>
          </w:p>
        </w:tc>
        <w:tc>
          <w:tcPr>
            <w:tcW w:w="7200" w:type="dxa"/>
            <w:tcBorders>
              <w:left w:val="nil"/>
            </w:tcBorders>
          </w:tcPr>
          <w:p w14:paraId="0379F29C" w14:textId="77777777" w:rsidR="00733561" w:rsidRPr="009E5D66" w:rsidRDefault="00733561" w:rsidP="00733561">
            <w:pPr>
              <w:spacing w:after="200" w:line="276" w:lineRule="auto"/>
              <w:jc w:val="both"/>
              <w:rPr>
                <w:rFonts w:ascii="Book Antiqua" w:hAnsi="Book Antiqua" w:cs="Arial"/>
                <w:b/>
                <w:bCs/>
                <w:sz w:val="22"/>
                <w:szCs w:val="22"/>
              </w:rPr>
            </w:pPr>
            <w:r w:rsidRPr="009E5D66">
              <w:rPr>
                <w:rFonts w:ascii="Book Antiqua" w:hAnsi="Book Antiqua" w:cs="Arial"/>
                <w:b/>
                <w:bCs/>
                <w:sz w:val="22"/>
                <w:szCs w:val="22"/>
              </w:rPr>
              <w:t>Replace GCC 18.3.3.28 with the following:</w:t>
            </w:r>
          </w:p>
          <w:p w14:paraId="785CEDE3" w14:textId="77777777" w:rsidR="00733561" w:rsidRPr="009E5D66" w:rsidRDefault="00733561" w:rsidP="00733561">
            <w:pPr>
              <w:spacing w:after="200" w:line="276" w:lineRule="auto"/>
              <w:jc w:val="both"/>
              <w:rPr>
                <w:rFonts w:ascii="Book Antiqua" w:hAnsi="Book Antiqua" w:cs="Arial"/>
                <w:b/>
                <w:bCs/>
                <w:sz w:val="22"/>
                <w:szCs w:val="22"/>
              </w:rPr>
            </w:pPr>
            <w:r w:rsidRPr="009E5D66">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9E5D66">
              <w:rPr>
                <w:rFonts w:ascii="Book Antiqua" w:hAnsi="Book Antiqua" w:cs="Arial"/>
                <w:sz w:val="22"/>
                <w:szCs w:val="22"/>
              </w:rPr>
              <w:t>alongwith</w:t>
            </w:r>
            <w:proofErr w:type="spellEnd"/>
            <w:r w:rsidRPr="009E5D66">
              <w:rPr>
                <w:rFonts w:ascii="Book Antiqua" w:hAnsi="Book Antiqua" w:cs="Arial"/>
                <w:sz w:val="22"/>
                <w:szCs w:val="22"/>
              </w:rPr>
              <w:t xml:space="preserve"> all the requisite documents mentioned therein and as per check-list contained therein to the Engineer In-Charge for its approval </w:t>
            </w:r>
            <w:r w:rsidRPr="009E5D66">
              <w:rPr>
                <w:rFonts w:ascii="Book Antiqua" w:hAnsi="Book Antiqua" w:cs="Arial"/>
                <w:b/>
                <w:sz w:val="22"/>
                <w:szCs w:val="22"/>
              </w:rPr>
              <w:t>within 30 days of Notification of award</w:t>
            </w:r>
          </w:p>
          <w:p w14:paraId="201F058B"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Further, one of the conditions for release of first progressive payment / subsequent payment towards Services Contract shall be submission of „Safety Plan</w:t>
            </w:r>
            <w:r w:rsidRPr="009E5D66">
              <w:rPr>
                <w:sz w:val="22"/>
                <w:szCs w:val="22"/>
              </w:rPr>
              <w:t>‟</w:t>
            </w:r>
            <w:r w:rsidRPr="009E5D66">
              <w:rPr>
                <w:rFonts w:ascii="Book Antiqua" w:hAnsi="Book Antiqua" w:cs="Arial"/>
                <w:sz w:val="22"/>
                <w:szCs w:val="22"/>
              </w:rPr>
              <w:t xml:space="preserve"> </w:t>
            </w:r>
            <w:proofErr w:type="spellStart"/>
            <w:r w:rsidRPr="009E5D66">
              <w:rPr>
                <w:rFonts w:ascii="Book Antiqua" w:hAnsi="Book Antiqua" w:cs="Arial"/>
                <w:sz w:val="22"/>
                <w:szCs w:val="22"/>
              </w:rPr>
              <w:t>alongwith</w:t>
            </w:r>
            <w:proofErr w:type="spellEnd"/>
            <w:r w:rsidRPr="009E5D66">
              <w:rPr>
                <w:rFonts w:ascii="Book Antiqua" w:hAnsi="Book Antiqua" w:cs="Arial"/>
                <w:sz w:val="22"/>
                <w:szCs w:val="22"/>
              </w:rPr>
              <w:t xml:space="preserve"> all requisite documents and approval of the same by the Engineer In-Charge.</w:t>
            </w:r>
          </w:p>
          <w:p w14:paraId="61246482" w14:textId="77777777" w:rsidR="00733561" w:rsidRPr="009E5D66" w:rsidRDefault="00733561" w:rsidP="00733561">
            <w:pPr>
              <w:jc w:val="both"/>
              <w:rPr>
                <w:rFonts w:ascii="Book Antiqua" w:eastAsia="Calibri" w:hAnsi="Book Antiqua" w:cs="Arial"/>
                <w:color w:val="000000"/>
                <w:sz w:val="22"/>
                <w:szCs w:val="22"/>
                <w:lang w:bidi="hi-IN"/>
              </w:rPr>
            </w:pPr>
          </w:p>
        </w:tc>
      </w:tr>
      <w:tr w:rsidR="00733561" w:rsidRPr="009E5D66" w14:paraId="0E4E56FE" w14:textId="77777777" w:rsidTr="00877DB4">
        <w:tblPrEx>
          <w:tblCellMar>
            <w:top w:w="0" w:type="dxa"/>
            <w:bottom w:w="0" w:type="dxa"/>
          </w:tblCellMar>
        </w:tblPrEx>
        <w:tc>
          <w:tcPr>
            <w:tcW w:w="824" w:type="dxa"/>
            <w:tcBorders>
              <w:right w:val="single" w:sz="4" w:space="0" w:color="auto"/>
            </w:tcBorders>
          </w:tcPr>
          <w:p w14:paraId="0630F08B"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E88BFB1" w14:textId="77777777" w:rsidR="00733561" w:rsidRPr="009E5D66" w:rsidRDefault="00733561" w:rsidP="00733561">
            <w:pPr>
              <w:rPr>
                <w:rFonts w:ascii="Book Antiqua" w:hAnsi="Book Antiqua" w:cs="Arial"/>
                <w:sz w:val="22"/>
                <w:szCs w:val="22"/>
              </w:rPr>
            </w:pPr>
            <w:r w:rsidRPr="009E5D66">
              <w:rPr>
                <w:rFonts w:ascii="Book Antiqua" w:hAnsi="Book Antiqua" w:cs="Arial"/>
                <w:sz w:val="22"/>
                <w:szCs w:val="22"/>
              </w:rPr>
              <w:t>GCC 18.3.3.29</w:t>
            </w:r>
          </w:p>
        </w:tc>
        <w:tc>
          <w:tcPr>
            <w:tcW w:w="7200" w:type="dxa"/>
            <w:tcBorders>
              <w:left w:val="nil"/>
            </w:tcBorders>
          </w:tcPr>
          <w:p w14:paraId="7F2EAFCE" w14:textId="77777777" w:rsidR="00733561" w:rsidRPr="009E5D66" w:rsidRDefault="00733561" w:rsidP="00733561">
            <w:pPr>
              <w:spacing w:after="200" w:line="276" w:lineRule="auto"/>
              <w:jc w:val="both"/>
              <w:rPr>
                <w:rFonts w:ascii="Book Antiqua" w:hAnsi="Book Antiqua" w:cs="Arial"/>
                <w:b/>
                <w:bCs/>
                <w:sz w:val="22"/>
                <w:szCs w:val="22"/>
              </w:rPr>
            </w:pPr>
            <w:r w:rsidRPr="009E5D66">
              <w:rPr>
                <w:rFonts w:ascii="Book Antiqua" w:hAnsi="Book Antiqua" w:cs="Arial"/>
                <w:b/>
                <w:bCs/>
                <w:sz w:val="22"/>
                <w:szCs w:val="22"/>
              </w:rPr>
              <w:t>Add new clause GCC 18.3.3.29 as follows:</w:t>
            </w:r>
          </w:p>
          <w:p w14:paraId="3D1B6F1E" w14:textId="77777777" w:rsidR="00733561" w:rsidRPr="009E5D66" w:rsidRDefault="00733561" w:rsidP="00733561">
            <w:pPr>
              <w:ind w:left="-18" w:firstLine="18"/>
              <w:jc w:val="both"/>
              <w:rPr>
                <w:rFonts w:ascii="Book Antiqua" w:hAnsi="Book Antiqua" w:cs="Arial"/>
                <w:sz w:val="22"/>
                <w:szCs w:val="22"/>
              </w:rPr>
            </w:pPr>
            <w:r w:rsidRPr="009E5D6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082A059" w14:textId="77777777" w:rsidR="00733561" w:rsidRPr="009E5D66" w:rsidRDefault="00733561" w:rsidP="00733561">
            <w:pPr>
              <w:ind w:left="-18" w:firstLine="18"/>
              <w:jc w:val="both"/>
              <w:rPr>
                <w:rFonts w:ascii="Book Antiqua" w:eastAsia="Calibri" w:hAnsi="Book Antiqua" w:cs="Arial"/>
                <w:b/>
                <w:bCs/>
                <w:color w:val="000000"/>
                <w:sz w:val="22"/>
                <w:szCs w:val="22"/>
                <w:lang w:bidi="hi-IN"/>
              </w:rPr>
            </w:pPr>
          </w:p>
        </w:tc>
      </w:tr>
      <w:tr w:rsidR="00BB7312" w:rsidRPr="009E5D66" w14:paraId="01ACCD06" w14:textId="77777777" w:rsidTr="00877DB4">
        <w:tblPrEx>
          <w:tblCellMar>
            <w:top w:w="0" w:type="dxa"/>
            <w:bottom w:w="0" w:type="dxa"/>
          </w:tblCellMar>
        </w:tblPrEx>
        <w:tc>
          <w:tcPr>
            <w:tcW w:w="824" w:type="dxa"/>
            <w:tcBorders>
              <w:right w:val="single" w:sz="4" w:space="0" w:color="auto"/>
            </w:tcBorders>
          </w:tcPr>
          <w:p w14:paraId="6E6C0DE3" w14:textId="77777777" w:rsidR="00BB7312" w:rsidRPr="009E5D66" w:rsidRDefault="00BB7312"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25D9F79" w14:textId="77777777" w:rsidR="00BB7312" w:rsidRPr="009E5D66" w:rsidRDefault="00BB7312" w:rsidP="00BB7312">
            <w:pPr>
              <w:rPr>
                <w:rFonts w:ascii="Book Antiqua" w:hAnsi="Book Antiqua" w:cs="Arial"/>
                <w:sz w:val="22"/>
                <w:szCs w:val="22"/>
              </w:rPr>
            </w:pPr>
            <w:r w:rsidRPr="009E5D66">
              <w:rPr>
                <w:rFonts w:ascii="Book Antiqua" w:hAnsi="Book Antiqua" w:cs="Arial"/>
                <w:sz w:val="22"/>
                <w:szCs w:val="22"/>
              </w:rPr>
              <w:t>GCC 19.7</w:t>
            </w:r>
          </w:p>
        </w:tc>
        <w:tc>
          <w:tcPr>
            <w:tcW w:w="7200" w:type="dxa"/>
            <w:tcBorders>
              <w:left w:val="nil"/>
            </w:tcBorders>
          </w:tcPr>
          <w:p w14:paraId="1CBBAEEA" w14:textId="77777777" w:rsidR="00BB7312" w:rsidRPr="009E5D66" w:rsidRDefault="00BB7312" w:rsidP="00BB7312">
            <w:pPr>
              <w:jc w:val="both"/>
              <w:rPr>
                <w:rFonts w:ascii="Book Antiqua" w:hAnsi="Book Antiqua" w:cs="Arial"/>
                <w:b/>
                <w:bCs/>
                <w:sz w:val="22"/>
                <w:szCs w:val="22"/>
              </w:rPr>
            </w:pPr>
            <w:r w:rsidRPr="009E5D66">
              <w:rPr>
                <w:rFonts w:ascii="Book Antiqua" w:hAnsi="Book Antiqua" w:cs="Arial"/>
                <w:b/>
                <w:bCs/>
                <w:sz w:val="22"/>
                <w:szCs w:val="22"/>
              </w:rPr>
              <w:t xml:space="preserve">Replace the existing provision with the following: </w:t>
            </w:r>
          </w:p>
          <w:p w14:paraId="67320532" w14:textId="77777777" w:rsidR="00BB7312" w:rsidRPr="009E5D66" w:rsidRDefault="00BB7312" w:rsidP="00BB7312">
            <w:pPr>
              <w:jc w:val="both"/>
              <w:rPr>
                <w:rFonts w:ascii="Book Antiqua" w:hAnsi="Book Antiqua" w:cs="Arial"/>
                <w:b/>
                <w:bCs/>
                <w:sz w:val="22"/>
                <w:szCs w:val="22"/>
              </w:rPr>
            </w:pPr>
          </w:p>
          <w:p w14:paraId="04FE463B" w14:textId="77777777" w:rsidR="00BB7312" w:rsidRPr="009E5D66" w:rsidRDefault="00BB7312" w:rsidP="00E852D6">
            <w:pPr>
              <w:pStyle w:val="FootnoteText"/>
              <w:ind w:left="-25" w:firstLine="25"/>
              <w:jc w:val="both"/>
              <w:rPr>
                <w:rFonts w:ascii="Book Antiqua" w:hAnsi="Book Antiqua" w:cs="Arial"/>
                <w:b/>
                <w:bCs/>
                <w:sz w:val="22"/>
                <w:szCs w:val="22"/>
              </w:rPr>
            </w:pPr>
            <w:r w:rsidRPr="009E5D66">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9E5D66">
              <w:rPr>
                <w:rFonts w:ascii="Book Antiqua" w:hAnsi="Book Antiqua" w:cs="Arial"/>
                <w:b/>
                <w:bCs/>
                <w:sz w:val="22"/>
                <w:szCs w:val="22"/>
              </w:rPr>
              <w:t xml:space="preserve">Arbitrator for determination /Conciliation Committee of Independent Experts (CCIE) for resolution </w:t>
            </w:r>
            <w:r w:rsidRPr="009E5D66">
              <w:rPr>
                <w:rFonts w:ascii="Book Antiqua" w:hAnsi="Book Antiqua" w:cs="Arial"/>
                <w:sz w:val="22"/>
                <w:szCs w:val="22"/>
              </w:rPr>
              <w:t>in accordance with GCC Sub-Clause 39</w:t>
            </w:r>
            <w:r w:rsidRPr="009E5D66">
              <w:rPr>
                <w:rFonts w:ascii="Book Antiqua" w:hAnsi="Book Antiqua" w:cs="Arial"/>
                <w:b/>
                <w:bCs/>
                <w:sz w:val="22"/>
                <w:szCs w:val="22"/>
              </w:rPr>
              <w:t>/GCC Sub-Clause 40.</w:t>
            </w:r>
          </w:p>
          <w:p w14:paraId="29D8EA9A" w14:textId="77777777" w:rsidR="00E852D6" w:rsidRPr="009E5D66" w:rsidRDefault="00E852D6" w:rsidP="00E852D6">
            <w:pPr>
              <w:pStyle w:val="FootnoteText"/>
              <w:ind w:left="-25" w:firstLine="25"/>
              <w:jc w:val="both"/>
              <w:rPr>
                <w:rFonts w:ascii="Book Antiqua" w:hAnsi="Book Antiqua" w:cs="Arial"/>
                <w:b/>
                <w:bCs/>
                <w:sz w:val="22"/>
                <w:szCs w:val="22"/>
              </w:rPr>
            </w:pPr>
          </w:p>
        </w:tc>
      </w:tr>
      <w:tr w:rsidR="00733561" w:rsidRPr="009E5D66" w14:paraId="488A0DE1" w14:textId="77777777" w:rsidTr="00877DB4">
        <w:tblPrEx>
          <w:tblCellMar>
            <w:top w:w="0" w:type="dxa"/>
            <w:bottom w:w="0" w:type="dxa"/>
          </w:tblCellMar>
        </w:tblPrEx>
        <w:tc>
          <w:tcPr>
            <w:tcW w:w="824" w:type="dxa"/>
            <w:tcBorders>
              <w:right w:val="single" w:sz="4" w:space="0" w:color="auto"/>
            </w:tcBorders>
          </w:tcPr>
          <w:p w14:paraId="5D41FFB2"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7FB496D"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20.2.1</w:t>
            </w:r>
          </w:p>
        </w:tc>
        <w:tc>
          <w:tcPr>
            <w:tcW w:w="7200" w:type="dxa"/>
            <w:tcBorders>
              <w:left w:val="nil"/>
            </w:tcBorders>
          </w:tcPr>
          <w:p w14:paraId="0E3CAB73" w14:textId="77777777" w:rsidR="00733561" w:rsidRPr="009E5D66" w:rsidRDefault="00733561" w:rsidP="00733561">
            <w:pPr>
              <w:jc w:val="both"/>
              <w:rPr>
                <w:rFonts w:ascii="Book Antiqua" w:hAnsi="Book Antiqua" w:cs="Arial"/>
                <w:snapToGrid w:val="0"/>
                <w:sz w:val="22"/>
                <w:szCs w:val="22"/>
              </w:rPr>
            </w:pPr>
            <w:r w:rsidRPr="009E5D66">
              <w:rPr>
                <w:rFonts w:ascii="Book Antiqua" w:hAnsi="Book Antiqua" w:cs="Arial"/>
                <w:sz w:val="22"/>
                <w:szCs w:val="22"/>
              </w:rPr>
              <w:t xml:space="preserve">Deleted as </w:t>
            </w:r>
            <w:r w:rsidRPr="009E5D66">
              <w:rPr>
                <w:rFonts w:ascii="Book Antiqua" w:hAnsi="Book Antiqua" w:cs="Arial"/>
                <w:snapToGrid w:val="0"/>
                <w:sz w:val="22"/>
                <w:szCs w:val="22"/>
              </w:rPr>
              <w:t>Guarantee Tests are not applicable</w:t>
            </w:r>
          </w:p>
        </w:tc>
      </w:tr>
      <w:tr w:rsidR="00733561" w:rsidRPr="009E5D66" w14:paraId="4441E3FF" w14:textId="77777777" w:rsidTr="00877DB4">
        <w:tblPrEx>
          <w:tblCellMar>
            <w:top w:w="0" w:type="dxa"/>
            <w:bottom w:w="0" w:type="dxa"/>
          </w:tblCellMar>
        </w:tblPrEx>
        <w:tc>
          <w:tcPr>
            <w:tcW w:w="824" w:type="dxa"/>
            <w:tcBorders>
              <w:right w:val="single" w:sz="4" w:space="0" w:color="auto"/>
            </w:tcBorders>
          </w:tcPr>
          <w:p w14:paraId="734345EE"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6DEA974"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 xml:space="preserve">GCC 20.2.2.1 </w:t>
            </w:r>
            <w:r w:rsidRPr="009E5D66">
              <w:rPr>
                <w:rFonts w:ascii="Book Antiqua" w:hAnsi="Book Antiqua" w:cs="Arial"/>
                <w:sz w:val="22"/>
                <w:szCs w:val="22"/>
              </w:rPr>
              <w:lastRenderedPageBreak/>
              <w:t>(II)</w:t>
            </w:r>
          </w:p>
        </w:tc>
        <w:tc>
          <w:tcPr>
            <w:tcW w:w="7200" w:type="dxa"/>
            <w:tcBorders>
              <w:left w:val="nil"/>
            </w:tcBorders>
          </w:tcPr>
          <w:p w14:paraId="5717B9DB" w14:textId="77777777" w:rsidR="00733561" w:rsidRPr="009E5D66" w:rsidRDefault="00733561" w:rsidP="00733561">
            <w:pPr>
              <w:jc w:val="both"/>
              <w:rPr>
                <w:rFonts w:ascii="Book Antiqua" w:hAnsi="Book Antiqua" w:cs="Arial"/>
                <w:snapToGrid w:val="0"/>
                <w:sz w:val="22"/>
                <w:szCs w:val="22"/>
              </w:rPr>
            </w:pPr>
            <w:r w:rsidRPr="009E5D66">
              <w:rPr>
                <w:rFonts w:ascii="Book Antiqua" w:hAnsi="Book Antiqua" w:cs="Arial"/>
                <w:sz w:val="22"/>
                <w:szCs w:val="22"/>
              </w:rPr>
              <w:lastRenderedPageBreak/>
              <w:t xml:space="preserve">Deleted as </w:t>
            </w:r>
            <w:r w:rsidRPr="009E5D66">
              <w:rPr>
                <w:rFonts w:ascii="Book Antiqua" w:hAnsi="Book Antiqua" w:cs="Arial"/>
                <w:snapToGrid w:val="0"/>
                <w:sz w:val="22"/>
                <w:szCs w:val="22"/>
              </w:rPr>
              <w:t>Functional Guarantees are not applicable</w:t>
            </w:r>
          </w:p>
        </w:tc>
      </w:tr>
      <w:tr w:rsidR="00733561" w:rsidRPr="009E5D66" w14:paraId="58A402E5" w14:textId="77777777" w:rsidTr="00877DB4">
        <w:tblPrEx>
          <w:tblCellMar>
            <w:top w:w="0" w:type="dxa"/>
            <w:bottom w:w="0" w:type="dxa"/>
          </w:tblCellMar>
        </w:tblPrEx>
        <w:tc>
          <w:tcPr>
            <w:tcW w:w="824" w:type="dxa"/>
            <w:tcBorders>
              <w:right w:val="single" w:sz="4" w:space="0" w:color="auto"/>
            </w:tcBorders>
          </w:tcPr>
          <w:p w14:paraId="2ED47485"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786E5B7"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21.1</w:t>
            </w:r>
          </w:p>
          <w:p w14:paraId="7D275752" w14:textId="77777777" w:rsidR="00733561" w:rsidRPr="009E5D66" w:rsidRDefault="00733561" w:rsidP="00733561">
            <w:pPr>
              <w:jc w:val="both"/>
              <w:rPr>
                <w:rFonts w:ascii="Book Antiqua" w:hAnsi="Book Antiqua" w:cs="Arial"/>
                <w:sz w:val="22"/>
                <w:szCs w:val="22"/>
              </w:rPr>
            </w:pPr>
          </w:p>
          <w:p w14:paraId="694DEDAE" w14:textId="77777777" w:rsidR="00733561" w:rsidRPr="009E5D66" w:rsidRDefault="00733561" w:rsidP="00733561">
            <w:pPr>
              <w:jc w:val="both"/>
              <w:rPr>
                <w:rFonts w:ascii="Book Antiqua" w:hAnsi="Book Antiqua" w:cs="Arial"/>
                <w:sz w:val="22"/>
                <w:szCs w:val="22"/>
              </w:rPr>
            </w:pPr>
          </w:p>
          <w:p w14:paraId="6DA42704" w14:textId="77777777" w:rsidR="00733561" w:rsidRPr="009E5D66" w:rsidRDefault="00733561" w:rsidP="00733561">
            <w:pPr>
              <w:jc w:val="both"/>
              <w:rPr>
                <w:rFonts w:ascii="Book Antiqua" w:hAnsi="Book Antiqua" w:cs="Arial"/>
                <w:sz w:val="22"/>
                <w:szCs w:val="22"/>
              </w:rPr>
            </w:pPr>
          </w:p>
          <w:p w14:paraId="4D79B97E" w14:textId="77777777" w:rsidR="00733561" w:rsidRPr="009E5D66" w:rsidRDefault="00733561" w:rsidP="00733561">
            <w:pPr>
              <w:jc w:val="both"/>
              <w:rPr>
                <w:rFonts w:ascii="Book Antiqua" w:hAnsi="Book Antiqua" w:cs="Arial"/>
                <w:sz w:val="22"/>
                <w:szCs w:val="22"/>
              </w:rPr>
            </w:pPr>
          </w:p>
          <w:p w14:paraId="51CDE61F" w14:textId="77777777" w:rsidR="00733561" w:rsidRPr="009E5D66" w:rsidRDefault="00733561" w:rsidP="00733561">
            <w:pPr>
              <w:jc w:val="both"/>
              <w:rPr>
                <w:rFonts w:ascii="Book Antiqua" w:hAnsi="Book Antiqua" w:cs="Arial"/>
                <w:sz w:val="22"/>
                <w:szCs w:val="22"/>
              </w:rPr>
            </w:pPr>
          </w:p>
          <w:p w14:paraId="63021AD0" w14:textId="77777777" w:rsidR="00733561" w:rsidRPr="009E5D66" w:rsidRDefault="00733561" w:rsidP="00733561">
            <w:pPr>
              <w:jc w:val="both"/>
              <w:rPr>
                <w:rFonts w:ascii="Book Antiqua" w:hAnsi="Book Antiqua" w:cs="Arial"/>
                <w:sz w:val="22"/>
                <w:szCs w:val="22"/>
              </w:rPr>
            </w:pPr>
          </w:p>
          <w:p w14:paraId="62CB7873" w14:textId="77777777" w:rsidR="00733561" w:rsidRPr="009E5D66" w:rsidRDefault="00733561" w:rsidP="00733561">
            <w:pPr>
              <w:jc w:val="both"/>
              <w:rPr>
                <w:rFonts w:ascii="Book Antiqua" w:hAnsi="Book Antiqua" w:cs="Arial"/>
                <w:sz w:val="22"/>
                <w:szCs w:val="22"/>
              </w:rPr>
            </w:pPr>
          </w:p>
          <w:p w14:paraId="32D8BA48" w14:textId="77777777" w:rsidR="00733561" w:rsidRPr="009E5D66" w:rsidRDefault="00733561" w:rsidP="00733561">
            <w:pPr>
              <w:jc w:val="both"/>
              <w:rPr>
                <w:rFonts w:ascii="Book Antiqua" w:hAnsi="Book Antiqua" w:cs="Arial"/>
                <w:sz w:val="22"/>
                <w:szCs w:val="22"/>
              </w:rPr>
            </w:pPr>
          </w:p>
          <w:p w14:paraId="3F6F2237" w14:textId="77777777" w:rsidR="00733561" w:rsidRPr="009E5D66" w:rsidRDefault="00733561" w:rsidP="00733561">
            <w:pPr>
              <w:jc w:val="both"/>
              <w:rPr>
                <w:rFonts w:ascii="Book Antiqua" w:hAnsi="Book Antiqua" w:cs="Arial"/>
                <w:sz w:val="22"/>
                <w:szCs w:val="22"/>
              </w:rPr>
            </w:pPr>
          </w:p>
          <w:p w14:paraId="25806B74" w14:textId="77777777" w:rsidR="00733561" w:rsidRPr="009E5D66" w:rsidRDefault="00733561" w:rsidP="00733561">
            <w:pPr>
              <w:jc w:val="both"/>
              <w:rPr>
                <w:rFonts w:ascii="Book Antiqua" w:hAnsi="Book Antiqua" w:cs="Arial"/>
                <w:sz w:val="22"/>
                <w:szCs w:val="22"/>
              </w:rPr>
            </w:pPr>
          </w:p>
          <w:p w14:paraId="4AA701F4" w14:textId="77777777" w:rsidR="00733561" w:rsidRPr="009E5D66" w:rsidRDefault="00733561" w:rsidP="00733561">
            <w:pPr>
              <w:jc w:val="both"/>
              <w:rPr>
                <w:rFonts w:ascii="Book Antiqua" w:hAnsi="Book Antiqua" w:cs="Arial"/>
                <w:sz w:val="22"/>
                <w:szCs w:val="22"/>
              </w:rPr>
            </w:pPr>
          </w:p>
          <w:p w14:paraId="0402CC0E" w14:textId="77777777" w:rsidR="00733561" w:rsidRPr="009E5D66" w:rsidRDefault="00733561" w:rsidP="00733561">
            <w:pPr>
              <w:jc w:val="both"/>
              <w:rPr>
                <w:rFonts w:ascii="Book Antiqua" w:hAnsi="Book Antiqua" w:cs="Arial"/>
                <w:sz w:val="22"/>
                <w:szCs w:val="22"/>
              </w:rPr>
            </w:pPr>
          </w:p>
          <w:p w14:paraId="7A5AE377" w14:textId="77777777" w:rsidR="00733561" w:rsidRPr="009E5D66" w:rsidRDefault="00733561" w:rsidP="00733561">
            <w:pPr>
              <w:jc w:val="both"/>
              <w:rPr>
                <w:rFonts w:ascii="Book Antiqua" w:hAnsi="Book Antiqua" w:cs="Arial"/>
                <w:sz w:val="22"/>
                <w:szCs w:val="22"/>
              </w:rPr>
            </w:pPr>
          </w:p>
          <w:p w14:paraId="0BD536C8" w14:textId="77777777" w:rsidR="00733561" w:rsidRPr="009E5D66" w:rsidRDefault="00733561" w:rsidP="00733561">
            <w:pPr>
              <w:jc w:val="both"/>
              <w:rPr>
                <w:rFonts w:ascii="Book Antiqua" w:hAnsi="Book Antiqua" w:cs="Arial"/>
                <w:sz w:val="22"/>
                <w:szCs w:val="22"/>
              </w:rPr>
            </w:pPr>
          </w:p>
          <w:p w14:paraId="0DA35586" w14:textId="77777777" w:rsidR="00733561" w:rsidRPr="009E5D66" w:rsidRDefault="00733561" w:rsidP="00733561">
            <w:pPr>
              <w:jc w:val="both"/>
              <w:rPr>
                <w:rFonts w:ascii="Book Antiqua" w:hAnsi="Book Antiqua" w:cs="Arial"/>
                <w:sz w:val="22"/>
                <w:szCs w:val="22"/>
              </w:rPr>
            </w:pPr>
          </w:p>
          <w:p w14:paraId="4E14B85E" w14:textId="77777777" w:rsidR="00733561" w:rsidRPr="009E5D66" w:rsidRDefault="00733561" w:rsidP="00733561">
            <w:pPr>
              <w:jc w:val="both"/>
              <w:rPr>
                <w:rFonts w:ascii="Book Antiqua" w:hAnsi="Book Antiqua" w:cs="Arial"/>
                <w:sz w:val="22"/>
                <w:szCs w:val="22"/>
              </w:rPr>
            </w:pPr>
          </w:p>
          <w:p w14:paraId="0BF1BAF4" w14:textId="77777777" w:rsidR="00733561" w:rsidRPr="009E5D66" w:rsidRDefault="00733561" w:rsidP="00733561">
            <w:pPr>
              <w:jc w:val="both"/>
              <w:rPr>
                <w:rFonts w:ascii="Book Antiqua" w:hAnsi="Book Antiqua" w:cs="Arial"/>
                <w:sz w:val="22"/>
                <w:szCs w:val="22"/>
              </w:rPr>
            </w:pPr>
          </w:p>
          <w:p w14:paraId="539DDD15" w14:textId="77777777" w:rsidR="00733561" w:rsidRPr="009E5D66" w:rsidRDefault="00733561" w:rsidP="00733561">
            <w:pPr>
              <w:jc w:val="both"/>
              <w:rPr>
                <w:rFonts w:ascii="Book Antiqua" w:hAnsi="Book Antiqua" w:cs="Arial"/>
                <w:sz w:val="22"/>
                <w:szCs w:val="22"/>
              </w:rPr>
            </w:pPr>
          </w:p>
          <w:p w14:paraId="6A37628A" w14:textId="77777777" w:rsidR="00733561" w:rsidRPr="009E5D66" w:rsidRDefault="00733561" w:rsidP="00733561">
            <w:pPr>
              <w:jc w:val="both"/>
              <w:rPr>
                <w:rFonts w:ascii="Book Antiqua" w:hAnsi="Book Antiqua" w:cs="Arial"/>
                <w:sz w:val="22"/>
                <w:szCs w:val="22"/>
              </w:rPr>
            </w:pPr>
          </w:p>
          <w:p w14:paraId="69CC4842" w14:textId="77777777" w:rsidR="00733561" w:rsidRPr="009E5D66" w:rsidRDefault="00733561" w:rsidP="00733561">
            <w:pPr>
              <w:jc w:val="both"/>
              <w:rPr>
                <w:rFonts w:ascii="Book Antiqua" w:hAnsi="Book Antiqua" w:cs="Arial"/>
                <w:sz w:val="22"/>
                <w:szCs w:val="22"/>
              </w:rPr>
            </w:pPr>
          </w:p>
        </w:tc>
        <w:tc>
          <w:tcPr>
            <w:tcW w:w="7200" w:type="dxa"/>
            <w:tcBorders>
              <w:left w:val="nil"/>
            </w:tcBorders>
          </w:tcPr>
          <w:p w14:paraId="5CFCFD0B"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Supplementing the Clause GCC 21.1 with the following:</w:t>
            </w:r>
          </w:p>
          <w:p w14:paraId="70846C81" w14:textId="77777777" w:rsidR="00733561" w:rsidRPr="009E5D66" w:rsidRDefault="00733561" w:rsidP="00733561">
            <w:pPr>
              <w:jc w:val="both"/>
              <w:rPr>
                <w:rFonts w:ascii="Book Antiqua" w:hAnsi="Book Antiqua" w:cs="Arial"/>
                <w:sz w:val="22"/>
                <w:szCs w:val="22"/>
              </w:rPr>
            </w:pPr>
          </w:p>
          <w:p w14:paraId="23438514" w14:textId="77777777" w:rsidR="00733561" w:rsidRPr="009E5D66" w:rsidRDefault="00733561" w:rsidP="00733561">
            <w:pPr>
              <w:jc w:val="both"/>
              <w:rPr>
                <w:rFonts w:ascii="Book Antiqua" w:eastAsia="MS Mincho" w:hAnsi="Book Antiqua" w:cs="Arial"/>
                <w:sz w:val="22"/>
                <w:szCs w:val="22"/>
              </w:rPr>
            </w:pPr>
            <w:r w:rsidRPr="009E5D66">
              <w:rPr>
                <w:rFonts w:ascii="Book Antiqua" w:eastAsia="MS Mincho" w:hAnsi="Book Antiqua" w:cs="Arial"/>
                <w:sz w:val="22"/>
                <w:szCs w:val="22"/>
              </w:rPr>
              <w:t>Time for Completion:</w:t>
            </w:r>
          </w:p>
          <w:p w14:paraId="70551F9D" w14:textId="77777777" w:rsidR="00733561" w:rsidRPr="009E5D66" w:rsidRDefault="00733561" w:rsidP="00733561">
            <w:pPr>
              <w:jc w:val="both"/>
              <w:rPr>
                <w:rFonts w:ascii="Book Antiqua" w:eastAsia="MS Mincho"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2515"/>
            </w:tblGrid>
            <w:tr w:rsidR="004775F2" w:rsidRPr="009E5D66" w14:paraId="3B47097B" w14:textId="77777777" w:rsidTr="002423A3">
              <w:trPr>
                <w:trHeight w:val="1283"/>
              </w:trPr>
              <w:tc>
                <w:tcPr>
                  <w:tcW w:w="4496" w:type="dxa"/>
                </w:tcPr>
                <w:p w14:paraId="0CAAB197" w14:textId="77777777" w:rsidR="004775F2" w:rsidRPr="009E5D66" w:rsidRDefault="004775F2" w:rsidP="004775F2">
                  <w:pPr>
                    <w:jc w:val="center"/>
                    <w:rPr>
                      <w:rFonts w:ascii="Book Antiqua" w:hAnsi="Book Antiqua" w:cs="Arial"/>
                      <w:b/>
                      <w:sz w:val="22"/>
                      <w:szCs w:val="22"/>
                      <w:lang w:val="en-GB"/>
                    </w:rPr>
                  </w:pPr>
                  <w:r w:rsidRPr="009E5D66">
                    <w:rPr>
                      <w:rFonts w:ascii="Book Antiqua" w:hAnsi="Book Antiqua" w:cs="Arial"/>
                      <w:b/>
                      <w:sz w:val="22"/>
                      <w:szCs w:val="22"/>
                      <w:lang w:val="en-GB"/>
                    </w:rPr>
                    <w:t>Description</w:t>
                  </w:r>
                </w:p>
              </w:tc>
              <w:tc>
                <w:tcPr>
                  <w:tcW w:w="2515" w:type="dxa"/>
                </w:tcPr>
                <w:p w14:paraId="0B6BA289" w14:textId="77777777" w:rsidR="004775F2" w:rsidRPr="009E5D66" w:rsidRDefault="004775F2" w:rsidP="004775F2">
                  <w:pPr>
                    <w:pStyle w:val="ChapterNumber"/>
                    <w:widowControl w:val="0"/>
                    <w:autoSpaceDE w:val="0"/>
                    <w:autoSpaceDN w:val="0"/>
                    <w:adjustRightInd w:val="0"/>
                    <w:spacing w:after="0"/>
                    <w:jc w:val="both"/>
                    <w:rPr>
                      <w:rFonts w:ascii="Book Antiqua" w:hAnsi="Book Antiqua" w:cs="Arial"/>
                      <w:b/>
                      <w:sz w:val="22"/>
                      <w:szCs w:val="22"/>
                    </w:rPr>
                  </w:pPr>
                  <w:r w:rsidRPr="009E5D66">
                    <w:rPr>
                      <w:rFonts w:ascii="Book Antiqua" w:hAnsi="Book Antiqua" w:cs="Arial"/>
                      <w:b/>
                      <w:sz w:val="22"/>
                      <w:szCs w:val="22"/>
                    </w:rPr>
                    <w:t>Duration in Months from the date of Notification of Award</w:t>
                  </w:r>
                </w:p>
              </w:tc>
            </w:tr>
            <w:tr w:rsidR="004775F2" w:rsidRPr="009E5D66" w14:paraId="3DA4EB33" w14:textId="77777777" w:rsidTr="002423A3">
              <w:trPr>
                <w:trHeight w:val="658"/>
              </w:trPr>
              <w:tc>
                <w:tcPr>
                  <w:tcW w:w="4496" w:type="dxa"/>
                  <w:vAlign w:val="center"/>
                </w:tcPr>
                <w:p w14:paraId="2F4397DD" w14:textId="77777777" w:rsidR="004775F2" w:rsidRPr="009E5D66" w:rsidRDefault="004775F2" w:rsidP="004775F2">
                  <w:pPr>
                    <w:autoSpaceDE w:val="0"/>
                    <w:autoSpaceDN w:val="0"/>
                    <w:adjustRightInd w:val="0"/>
                    <w:jc w:val="both"/>
                    <w:rPr>
                      <w:rFonts w:ascii="Book Antiqua" w:hAnsi="Book Antiqua" w:cs="Arial"/>
                      <w:b/>
                      <w:sz w:val="22"/>
                      <w:szCs w:val="22"/>
                      <w:u w:val="single"/>
                    </w:rPr>
                  </w:pPr>
                  <w:r w:rsidRPr="009E5D66">
                    <w:rPr>
                      <w:rFonts w:ascii="Book Antiqua" w:eastAsia="MS Mincho" w:hAnsi="Book Antiqua" w:cs="Arial"/>
                      <w:b/>
                      <w:sz w:val="22"/>
                      <w:szCs w:val="22"/>
                    </w:rPr>
                    <w:t xml:space="preserve">Taking Over by the Employer upon successful Completion of </w:t>
                  </w:r>
                </w:p>
              </w:tc>
              <w:tc>
                <w:tcPr>
                  <w:tcW w:w="2515" w:type="dxa"/>
                </w:tcPr>
                <w:p w14:paraId="4F25CD81" w14:textId="77777777" w:rsidR="004775F2" w:rsidRPr="009E5D66" w:rsidRDefault="004775F2" w:rsidP="004775F2">
                  <w:pPr>
                    <w:rPr>
                      <w:rFonts w:ascii="Book Antiqua" w:hAnsi="Book Antiqua" w:cs="Arial"/>
                      <w:b/>
                      <w:sz w:val="22"/>
                      <w:szCs w:val="22"/>
                      <w:lang w:val="en-GB"/>
                    </w:rPr>
                  </w:pPr>
                </w:p>
                <w:p w14:paraId="7849ADFE" w14:textId="77777777" w:rsidR="004775F2" w:rsidRPr="009E5D66" w:rsidRDefault="004775F2" w:rsidP="004775F2">
                  <w:pPr>
                    <w:pStyle w:val="ChapterNumber"/>
                    <w:widowControl w:val="0"/>
                    <w:autoSpaceDE w:val="0"/>
                    <w:autoSpaceDN w:val="0"/>
                    <w:adjustRightInd w:val="0"/>
                    <w:spacing w:after="0"/>
                    <w:rPr>
                      <w:rFonts w:ascii="Book Antiqua" w:hAnsi="Book Antiqua" w:cs="Arial"/>
                      <w:b/>
                      <w:sz w:val="22"/>
                      <w:szCs w:val="22"/>
                    </w:rPr>
                  </w:pPr>
                </w:p>
              </w:tc>
            </w:tr>
            <w:tr w:rsidR="004775F2" w:rsidRPr="009E5D66" w14:paraId="4938BB02" w14:textId="77777777" w:rsidTr="002423A3">
              <w:trPr>
                <w:trHeight w:val="603"/>
              </w:trPr>
              <w:tc>
                <w:tcPr>
                  <w:tcW w:w="4496" w:type="dxa"/>
                </w:tcPr>
                <w:p w14:paraId="7ADFDC2A" w14:textId="77777777" w:rsidR="004775F2" w:rsidRPr="009E5D66" w:rsidRDefault="004775F2" w:rsidP="004775F2">
                  <w:pPr>
                    <w:autoSpaceDE w:val="0"/>
                    <w:autoSpaceDN w:val="0"/>
                    <w:adjustRightInd w:val="0"/>
                    <w:jc w:val="both"/>
                    <w:rPr>
                      <w:rFonts w:ascii="Book Antiqua" w:hAnsi="Book Antiqua" w:cs="Arial"/>
                      <w:sz w:val="22"/>
                      <w:szCs w:val="22"/>
                    </w:rPr>
                  </w:pPr>
                  <w:r w:rsidRPr="009E5D66">
                    <w:rPr>
                      <w:rFonts w:ascii="Book Antiqua" w:hAnsi="Book Antiqua" w:cs="Arial"/>
                      <w:sz w:val="22"/>
                      <w:szCs w:val="22"/>
                    </w:rPr>
                    <w:t xml:space="preserve">Substation Extension Package SS-133(AIS) associated Augmentation of Transformation Capacity at 400/ 220kV New </w:t>
                  </w:r>
                  <w:proofErr w:type="spellStart"/>
                  <w:r w:rsidRPr="009E5D66">
                    <w:rPr>
                      <w:rFonts w:ascii="Book Antiqua" w:hAnsi="Book Antiqua" w:cs="Arial"/>
                      <w:sz w:val="22"/>
                      <w:szCs w:val="22"/>
                    </w:rPr>
                    <w:t>Wanpoh</w:t>
                  </w:r>
                  <w:proofErr w:type="spellEnd"/>
                  <w:r w:rsidRPr="009E5D66">
                    <w:rPr>
                      <w:rFonts w:ascii="Book Antiqua" w:hAnsi="Book Antiqua" w:cs="Arial"/>
                      <w:sz w:val="22"/>
                      <w:szCs w:val="22"/>
                    </w:rPr>
                    <w:t xml:space="preserve"> (PG) S/s in Jammu &amp; Kashmir by 400/220kV, 1x315MVA (3x105MVA) ICT (3rd); Spec. No. </w:t>
                  </w:r>
                  <w:r w:rsidRPr="009E5D66">
                    <w:rPr>
                      <w:rFonts w:ascii="Book Antiqua" w:hAnsi="Book Antiqua" w:cs="Arial"/>
                      <w:sz w:val="22"/>
                      <w:szCs w:val="22"/>
                      <w:lang w:val="en-IN"/>
                    </w:rPr>
                    <w:t>CC/NT/W-AIS/DOM/A06/24/09570</w:t>
                  </w:r>
                </w:p>
              </w:tc>
              <w:tc>
                <w:tcPr>
                  <w:tcW w:w="2515" w:type="dxa"/>
                </w:tcPr>
                <w:p w14:paraId="790E32E3" w14:textId="77777777" w:rsidR="004775F2" w:rsidRPr="009E5D66" w:rsidRDefault="004775F2" w:rsidP="004775F2">
                  <w:pPr>
                    <w:spacing w:after="120"/>
                    <w:jc w:val="center"/>
                    <w:rPr>
                      <w:rFonts w:ascii="Book Antiqua" w:hAnsi="Book Antiqua" w:cs="Arial"/>
                      <w:b/>
                      <w:sz w:val="22"/>
                      <w:szCs w:val="22"/>
                      <w:lang w:val="en-GB"/>
                    </w:rPr>
                  </w:pPr>
                  <w:r w:rsidRPr="009E5D66">
                    <w:rPr>
                      <w:rFonts w:ascii="Book Antiqua" w:hAnsi="Book Antiqua" w:cs="Arial"/>
                      <w:b/>
                      <w:sz w:val="22"/>
                      <w:szCs w:val="22"/>
                      <w:lang w:val="en-GB"/>
                    </w:rPr>
                    <w:t xml:space="preserve">16 (Sixteen Months) </w:t>
                  </w:r>
                </w:p>
                <w:p w14:paraId="30C32394" w14:textId="77777777" w:rsidR="004775F2" w:rsidRPr="009E5D66" w:rsidRDefault="004775F2" w:rsidP="004775F2">
                  <w:pPr>
                    <w:spacing w:after="120"/>
                    <w:jc w:val="both"/>
                    <w:rPr>
                      <w:rFonts w:ascii="Book Antiqua" w:hAnsi="Book Antiqua" w:cs="Arial"/>
                      <w:b/>
                      <w:sz w:val="22"/>
                      <w:szCs w:val="22"/>
                      <w:lang w:val="en-GB"/>
                    </w:rPr>
                  </w:pPr>
                </w:p>
              </w:tc>
            </w:tr>
          </w:tbl>
          <w:p w14:paraId="206B1831" w14:textId="77777777" w:rsidR="00733561" w:rsidRPr="009E5D66" w:rsidRDefault="00733561" w:rsidP="00733561">
            <w:pPr>
              <w:jc w:val="both"/>
              <w:rPr>
                <w:rFonts w:ascii="Book Antiqua" w:eastAsia="MS Mincho" w:hAnsi="Book Antiqua" w:cs="Arial"/>
                <w:sz w:val="22"/>
                <w:szCs w:val="22"/>
              </w:rPr>
            </w:pPr>
          </w:p>
          <w:p w14:paraId="478BC8D2" w14:textId="77777777" w:rsidR="00733561" w:rsidRPr="009E5D66" w:rsidRDefault="00733561" w:rsidP="00733561">
            <w:pPr>
              <w:jc w:val="both"/>
              <w:rPr>
                <w:rFonts w:ascii="Book Antiqua" w:hAnsi="Book Antiqua" w:cs="Arial"/>
                <w:sz w:val="22"/>
                <w:szCs w:val="22"/>
              </w:rPr>
            </w:pPr>
          </w:p>
        </w:tc>
      </w:tr>
      <w:tr w:rsidR="00733561" w:rsidRPr="009E5D66" w14:paraId="05B80A27" w14:textId="77777777" w:rsidTr="00877DB4">
        <w:tblPrEx>
          <w:tblCellMar>
            <w:top w:w="0" w:type="dxa"/>
            <w:bottom w:w="0" w:type="dxa"/>
          </w:tblCellMar>
        </w:tblPrEx>
        <w:tc>
          <w:tcPr>
            <w:tcW w:w="824" w:type="dxa"/>
            <w:tcBorders>
              <w:right w:val="single" w:sz="4" w:space="0" w:color="auto"/>
            </w:tcBorders>
          </w:tcPr>
          <w:p w14:paraId="270FE688"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80BB2FE"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21.2</w:t>
            </w:r>
          </w:p>
        </w:tc>
        <w:tc>
          <w:tcPr>
            <w:tcW w:w="7200" w:type="dxa"/>
            <w:tcBorders>
              <w:left w:val="nil"/>
            </w:tcBorders>
          </w:tcPr>
          <w:p w14:paraId="63DE8DF7"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GCC 21.2 with the following:</w:t>
            </w:r>
          </w:p>
          <w:p w14:paraId="6BF938CF" w14:textId="77777777" w:rsidR="00733561" w:rsidRPr="009E5D66" w:rsidRDefault="00733561" w:rsidP="00733561">
            <w:pPr>
              <w:jc w:val="both"/>
              <w:rPr>
                <w:rFonts w:ascii="Book Antiqua" w:hAnsi="Book Antiqua" w:cs="Arial"/>
                <w:sz w:val="22"/>
                <w:szCs w:val="22"/>
              </w:rPr>
            </w:pPr>
          </w:p>
          <w:p w14:paraId="5305559C"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9E5D66">
              <w:rPr>
                <w:rFonts w:ascii="Book Antiqua" w:hAnsi="Book Antiqua" w:cs="Arial"/>
                <w:b/>
                <w:bCs/>
                <w:sz w:val="22"/>
                <w:szCs w:val="22"/>
              </w:rPr>
              <w:t>0.05% (zero point zero five percent)</w:t>
            </w:r>
            <w:r w:rsidRPr="009E5D66">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9E5D66">
              <w:rPr>
                <w:rFonts w:ascii="Book Antiqua" w:hAnsi="Book Antiqua" w:cs="Arial"/>
                <w:b/>
                <w:bCs/>
                <w:sz w:val="22"/>
                <w:szCs w:val="22"/>
              </w:rPr>
              <w:t>day</w:t>
            </w:r>
            <w:r w:rsidRPr="009E5D66">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0EB2179E" w14:textId="77777777" w:rsidR="00733561" w:rsidRPr="009E5D66" w:rsidRDefault="00733561" w:rsidP="00733561">
            <w:pPr>
              <w:jc w:val="both"/>
              <w:rPr>
                <w:rFonts w:ascii="Book Antiqua" w:hAnsi="Book Antiqua" w:cs="Arial"/>
                <w:sz w:val="22"/>
                <w:szCs w:val="22"/>
              </w:rPr>
            </w:pPr>
          </w:p>
          <w:p w14:paraId="6140C8FC"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D6B5B6B" w14:textId="77777777" w:rsidR="00733561" w:rsidRPr="009E5D66" w:rsidRDefault="00733561" w:rsidP="00733561">
            <w:pPr>
              <w:jc w:val="both"/>
              <w:rPr>
                <w:rFonts w:ascii="Book Antiqua" w:hAnsi="Book Antiqua" w:cs="Arial"/>
                <w:sz w:val="22"/>
                <w:szCs w:val="22"/>
              </w:rPr>
            </w:pPr>
          </w:p>
          <w:p w14:paraId="6A9ED29D"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 xml:space="preserve">The Employer may, without prejudice to any other method of recovery, </w:t>
            </w:r>
            <w:r w:rsidRPr="009E5D66">
              <w:rPr>
                <w:rFonts w:ascii="Book Antiqua" w:hAnsi="Book Antiqua" w:cs="Arial"/>
                <w:sz w:val="22"/>
                <w:szCs w:val="22"/>
              </w:rPr>
              <w:lastRenderedPageBreak/>
              <w:t>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6A02BA75" w14:textId="77777777" w:rsidR="00733561" w:rsidRPr="009E5D66" w:rsidRDefault="00733561" w:rsidP="00733561">
            <w:pPr>
              <w:jc w:val="both"/>
              <w:rPr>
                <w:rFonts w:ascii="Book Antiqua" w:hAnsi="Book Antiqua" w:cs="Arial"/>
                <w:b/>
                <w:bCs/>
                <w:sz w:val="22"/>
                <w:szCs w:val="22"/>
              </w:rPr>
            </w:pPr>
          </w:p>
        </w:tc>
      </w:tr>
      <w:tr w:rsidR="00733561" w:rsidRPr="009E5D66" w14:paraId="6DDEEAA4" w14:textId="77777777" w:rsidTr="00877DB4">
        <w:tblPrEx>
          <w:tblCellMar>
            <w:top w:w="0" w:type="dxa"/>
            <w:bottom w:w="0" w:type="dxa"/>
          </w:tblCellMar>
        </w:tblPrEx>
        <w:tc>
          <w:tcPr>
            <w:tcW w:w="824" w:type="dxa"/>
            <w:tcBorders>
              <w:right w:val="single" w:sz="4" w:space="0" w:color="auto"/>
            </w:tcBorders>
          </w:tcPr>
          <w:p w14:paraId="006A2003"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25ABC28"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22.2</w:t>
            </w:r>
          </w:p>
        </w:tc>
        <w:tc>
          <w:tcPr>
            <w:tcW w:w="7200" w:type="dxa"/>
            <w:tcBorders>
              <w:left w:val="nil"/>
            </w:tcBorders>
          </w:tcPr>
          <w:p w14:paraId="6DF0EC53"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the first para of GCC Sub-Clause 22.2 with the following:</w:t>
            </w:r>
          </w:p>
          <w:p w14:paraId="4EA70E6B" w14:textId="77777777" w:rsidR="00733561" w:rsidRPr="009E5D66" w:rsidRDefault="00733561" w:rsidP="00733561">
            <w:pPr>
              <w:jc w:val="both"/>
              <w:rPr>
                <w:rFonts w:ascii="Book Antiqua" w:hAnsi="Book Antiqua" w:cs="Arial"/>
                <w:sz w:val="22"/>
                <w:szCs w:val="22"/>
              </w:rPr>
            </w:pPr>
          </w:p>
          <w:p w14:paraId="79E0FD81"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“The Defect Liability Period shall be as under:</w:t>
            </w:r>
          </w:p>
          <w:p w14:paraId="476A2783" w14:textId="77777777" w:rsidR="00733561" w:rsidRPr="009E5D66" w:rsidRDefault="00733561" w:rsidP="00733561">
            <w:pPr>
              <w:jc w:val="both"/>
              <w:rPr>
                <w:rFonts w:ascii="Book Antiqua" w:hAnsi="Book Antiqua" w:cs="Arial"/>
                <w:sz w:val="22"/>
                <w:szCs w:val="22"/>
              </w:rPr>
            </w:pPr>
          </w:p>
          <w:p w14:paraId="4E7AAAED" w14:textId="77777777" w:rsidR="00733561" w:rsidRPr="009E5D66" w:rsidRDefault="00733561" w:rsidP="009B4993">
            <w:pPr>
              <w:numPr>
                <w:ilvl w:val="0"/>
                <w:numId w:val="2"/>
              </w:numPr>
              <w:tabs>
                <w:tab w:val="clear" w:pos="1042"/>
                <w:tab w:val="num" w:pos="702"/>
              </w:tabs>
              <w:ind w:left="702" w:hanging="630"/>
              <w:jc w:val="both"/>
              <w:rPr>
                <w:rFonts w:ascii="Book Antiqua" w:hAnsi="Book Antiqua" w:cs="Arial"/>
                <w:sz w:val="22"/>
                <w:szCs w:val="22"/>
              </w:rPr>
            </w:pPr>
            <w:r w:rsidRPr="009E5D66">
              <w:rPr>
                <w:rFonts w:ascii="Book Antiqua" w:hAnsi="Book Antiqua" w:cs="Arial"/>
                <w:b/>
                <w:bCs/>
                <w:sz w:val="22"/>
                <w:szCs w:val="22"/>
              </w:rPr>
              <w:t>Sixty (60) months</w:t>
            </w:r>
            <w:r w:rsidRPr="009E5D66">
              <w:rPr>
                <w:rFonts w:ascii="Book Antiqua" w:hAnsi="Book Antiqua" w:cs="Arial"/>
                <w:sz w:val="22"/>
                <w:szCs w:val="22"/>
              </w:rPr>
              <w:t xml:space="preserve"> for </w:t>
            </w:r>
            <w:r w:rsidR="001B533D" w:rsidRPr="009E5D66">
              <w:rPr>
                <w:rFonts w:ascii="Book Antiqua" w:hAnsi="Book Antiqua" w:cs="Arial"/>
                <w:b/>
                <w:bCs/>
                <w:sz w:val="22"/>
                <w:szCs w:val="22"/>
              </w:rPr>
              <w:t>(132kV/220KV/400kV/765kV class) Current Transformer/ Capacitive Voltage Transformer / Circuit Breaker</w:t>
            </w:r>
            <w:r w:rsidR="00E957AA" w:rsidRPr="009E5D66">
              <w:rPr>
                <w:rFonts w:ascii="Book Antiqua" w:hAnsi="Book Antiqua" w:cs="Arial"/>
                <w:b/>
                <w:bCs/>
                <w:sz w:val="22"/>
                <w:szCs w:val="22"/>
              </w:rPr>
              <w:t>/Transformer</w:t>
            </w:r>
            <w:r w:rsidR="001B533D" w:rsidRPr="009E5D66">
              <w:rPr>
                <w:rFonts w:ascii="Book Antiqua" w:hAnsi="Book Antiqua" w:cs="Arial"/>
                <w:b/>
                <w:bCs/>
                <w:sz w:val="22"/>
                <w:szCs w:val="22"/>
              </w:rPr>
              <w:t xml:space="preserve"> </w:t>
            </w:r>
            <w:r w:rsidRPr="009E5D66">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9E5D66">
              <w:rPr>
                <w:rFonts w:ascii="Book Antiqua" w:hAnsi="Book Antiqua" w:cs="Arial"/>
                <w:b/>
                <w:bCs/>
                <w:sz w:val="22"/>
                <w:szCs w:val="22"/>
              </w:rPr>
              <w:t>(132kV or above Voltage Class) AIS Capacitive Voltage Transformer/Current Transformer/Circuit Breaker</w:t>
            </w:r>
            <w:r w:rsidR="00E957AA" w:rsidRPr="009E5D66">
              <w:rPr>
                <w:rFonts w:ascii="Book Antiqua" w:hAnsi="Book Antiqua" w:cs="Arial"/>
                <w:b/>
                <w:bCs/>
                <w:sz w:val="22"/>
                <w:szCs w:val="22"/>
              </w:rPr>
              <w:t>/Transformer</w:t>
            </w:r>
            <w:r w:rsidRPr="009E5D66">
              <w:rPr>
                <w:rFonts w:ascii="Book Antiqua" w:hAnsi="Book Antiqua" w:cs="Arial"/>
                <w:b/>
                <w:bCs/>
                <w:sz w:val="22"/>
                <w:szCs w:val="22"/>
              </w:rPr>
              <w:t>.</w:t>
            </w:r>
          </w:p>
          <w:p w14:paraId="52FC13DF" w14:textId="77777777" w:rsidR="00733561" w:rsidRPr="009E5D66" w:rsidRDefault="00733561" w:rsidP="00733561">
            <w:pPr>
              <w:ind w:left="702"/>
              <w:jc w:val="both"/>
              <w:rPr>
                <w:rFonts w:ascii="Book Antiqua" w:hAnsi="Book Antiqua" w:cs="Arial"/>
                <w:b/>
                <w:bCs/>
                <w:sz w:val="22"/>
                <w:szCs w:val="22"/>
              </w:rPr>
            </w:pPr>
          </w:p>
          <w:p w14:paraId="2B9340AF" w14:textId="77777777" w:rsidR="00733561" w:rsidRPr="009E5D66" w:rsidRDefault="00733561" w:rsidP="009B4993">
            <w:pPr>
              <w:numPr>
                <w:ilvl w:val="0"/>
                <w:numId w:val="2"/>
              </w:numPr>
              <w:tabs>
                <w:tab w:val="clear" w:pos="1042"/>
                <w:tab w:val="num" w:pos="702"/>
              </w:tabs>
              <w:ind w:left="702" w:hanging="630"/>
              <w:jc w:val="both"/>
              <w:rPr>
                <w:rFonts w:ascii="Book Antiqua" w:hAnsi="Book Antiqua" w:cs="Arial"/>
                <w:sz w:val="22"/>
                <w:szCs w:val="22"/>
              </w:rPr>
            </w:pPr>
            <w:r w:rsidRPr="009E5D66">
              <w:rPr>
                <w:rFonts w:ascii="Book Antiqua" w:hAnsi="Book Antiqua" w:cs="Arial"/>
                <w:b/>
                <w:bCs/>
                <w:sz w:val="22"/>
                <w:szCs w:val="22"/>
              </w:rPr>
              <w:t>Twelve (12) months</w:t>
            </w:r>
            <w:r w:rsidRPr="009E5D66">
              <w:rPr>
                <w:rFonts w:ascii="Book Antiqua" w:hAnsi="Book Antiqua" w:cs="Arial"/>
                <w:sz w:val="22"/>
                <w:szCs w:val="22"/>
              </w:rPr>
              <w:t xml:space="preserve"> from the date of Taking Over/Completion of Facilities for all items other than those specified in (</w:t>
            </w:r>
            <w:proofErr w:type="spellStart"/>
            <w:r w:rsidRPr="009E5D66">
              <w:rPr>
                <w:rFonts w:ascii="Book Antiqua" w:hAnsi="Book Antiqua" w:cs="Arial"/>
                <w:sz w:val="22"/>
                <w:szCs w:val="22"/>
              </w:rPr>
              <w:t>i</w:t>
            </w:r>
            <w:proofErr w:type="spellEnd"/>
            <w:r w:rsidRPr="009E5D66">
              <w:rPr>
                <w:rFonts w:ascii="Book Antiqua" w:hAnsi="Book Antiqua" w:cs="Arial"/>
                <w:sz w:val="22"/>
                <w:szCs w:val="22"/>
              </w:rPr>
              <w:t>) above.</w:t>
            </w:r>
          </w:p>
          <w:p w14:paraId="4B2537EA" w14:textId="77777777" w:rsidR="00733561" w:rsidRPr="009E5D66" w:rsidRDefault="00733561" w:rsidP="00733561">
            <w:pPr>
              <w:jc w:val="both"/>
              <w:rPr>
                <w:rFonts w:ascii="Book Antiqua" w:hAnsi="Book Antiqua" w:cs="Arial"/>
                <w:sz w:val="22"/>
                <w:szCs w:val="22"/>
              </w:rPr>
            </w:pPr>
          </w:p>
        </w:tc>
      </w:tr>
      <w:tr w:rsidR="00733561" w:rsidRPr="009E5D66" w14:paraId="2EF76081" w14:textId="77777777" w:rsidTr="00877DB4">
        <w:tblPrEx>
          <w:tblCellMar>
            <w:top w:w="0" w:type="dxa"/>
            <w:bottom w:w="0" w:type="dxa"/>
          </w:tblCellMar>
        </w:tblPrEx>
        <w:tc>
          <w:tcPr>
            <w:tcW w:w="824" w:type="dxa"/>
            <w:tcBorders>
              <w:right w:val="single" w:sz="4" w:space="0" w:color="auto"/>
            </w:tcBorders>
          </w:tcPr>
          <w:p w14:paraId="1BDC7F3B"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509B267"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22.8</w:t>
            </w:r>
          </w:p>
        </w:tc>
        <w:tc>
          <w:tcPr>
            <w:tcW w:w="7200" w:type="dxa"/>
            <w:tcBorders>
              <w:left w:val="nil"/>
            </w:tcBorders>
          </w:tcPr>
          <w:p w14:paraId="100E0D8F"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Supplementing Sub-Clause GCC 22.8</w:t>
            </w:r>
          </w:p>
          <w:p w14:paraId="062AEF69" w14:textId="77777777" w:rsidR="00733561" w:rsidRPr="009E5D66" w:rsidRDefault="00733561" w:rsidP="00733561">
            <w:pPr>
              <w:jc w:val="both"/>
              <w:rPr>
                <w:rFonts w:ascii="Book Antiqua" w:hAnsi="Book Antiqua" w:cs="Arial"/>
                <w:sz w:val="22"/>
                <w:szCs w:val="22"/>
              </w:rPr>
            </w:pPr>
          </w:p>
          <w:p w14:paraId="382F350F"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sz w:val="22"/>
                <w:szCs w:val="22"/>
              </w:rPr>
              <w:t xml:space="preserve">Upon correction of the defects in the </w:t>
            </w:r>
            <w:r w:rsidR="008241F4" w:rsidRPr="009E5D66">
              <w:rPr>
                <w:rFonts w:ascii="Book Antiqua" w:hAnsi="Book Antiqua" w:cs="Arial"/>
                <w:b/>
                <w:bCs/>
                <w:sz w:val="22"/>
                <w:szCs w:val="22"/>
              </w:rPr>
              <w:t>(132kV/220KV/400kV/765kV class) Current Transformer/ Capacitive Voltage Transformer / Circuit Breaker</w:t>
            </w:r>
            <w:r w:rsidR="00E957AA" w:rsidRPr="009E5D66">
              <w:rPr>
                <w:rFonts w:ascii="Book Antiqua" w:hAnsi="Book Antiqua" w:cs="Arial"/>
                <w:b/>
                <w:bCs/>
                <w:sz w:val="22"/>
                <w:szCs w:val="22"/>
              </w:rPr>
              <w:t>/Transformer</w:t>
            </w:r>
            <w:r w:rsidRPr="009E5D66">
              <w:rPr>
                <w:rFonts w:ascii="Book Antiqua" w:hAnsi="Book Antiqua" w:cs="Arial"/>
                <w:b/>
                <w:bCs/>
                <w:sz w:val="22"/>
                <w:szCs w:val="22"/>
              </w:rPr>
              <w:t xml:space="preserve"> </w:t>
            </w:r>
            <w:r w:rsidRPr="009E5D66">
              <w:rPr>
                <w:rFonts w:ascii="Book Antiqua" w:hAnsi="Book Antiqua" w:cs="Arial"/>
                <w:sz w:val="22"/>
                <w:szCs w:val="22"/>
              </w:rPr>
              <w:t xml:space="preserve">by repair/replacement, such repair/replacement shall have the Defect Liability Period of the said </w:t>
            </w:r>
            <w:r w:rsidRPr="009E5D66">
              <w:rPr>
                <w:rFonts w:ascii="Book Antiqua" w:hAnsi="Book Antiqua" w:cs="Arial"/>
                <w:b/>
                <w:bCs/>
                <w:sz w:val="22"/>
                <w:szCs w:val="22"/>
              </w:rPr>
              <w:t>(132kV/220KV/400kV/765kV class) Current Transformer/ Capacitive Voltage Transformer / Circuit Breaker</w:t>
            </w:r>
            <w:r w:rsidR="00E957AA" w:rsidRPr="009E5D66">
              <w:rPr>
                <w:rFonts w:ascii="Book Antiqua" w:hAnsi="Book Antiqua" w:cs="Arial"/>
                <w:b/>
                <w:bCs/>
                <w:sz w:val="22"/>
                <w:szCs w:val="22"/>
              </w:rPr>
              <w:t>/Transformer</w:t>
            </w:r>
            <w:r w:rsidRPr="009E5D66">
              <w:rPr>
                <w:rFonts w:ascii="Book Antiqua" w:hAnsi="Book Antiqua" w:cs="Arial"/>
                <w:b/>
                <w:bCs/>
                <w:sz w:val="22"/>
                <w:szCs w:val="22"/>
              </w:rPr>
              <w:t xml:space="preserve"> </w:t>
            </w:r>
            <w:r w:rsidRPr="009E5D66">
              <w:rPr>
                <w:rFonts w:ascii="Book Antiqua" w:hAnsi="Book Antiqua" w:cs="Arial"/>
                <w:sz w:val="22"/>
                <w:szCs w:val="22"/>
              </w:rPr>
              <w:t xml:space="preserve">extended by </w:t>
            </w:r>
            <w:r w:rsidRPr="009E5D66">
              <w:rPr>
                <w:rFonts w:ascii="Book Antiqua" w:hAnsi="Book Antiqua" w:cs="Arial"/>
                <w:b/>
                <w:bCs/>
                <w:sz w:val="22"/>
                <w:szCs w:val="22"/>
              </w:rPr>
              <w:t xml:space="preserve">a period of 2 years from the time of such repair/replacement of the </w:t>
            </w:r>
            <w:r w:rsidRPr="009E5D66">
              <w:rPr>
                <w:rFonts w:ascii="Book Antiqua" w:hAnsi="Book Antiqua" w:cs="Arial"/>
                <w:b/>
                <w:sz w:val="22"/>
                <w:szCs w:val="22"/>
              </w:rPr>
              <w:t xml:space="preserve">said </w:t>
            </w:r>
            <w:r w:rsidRPr="009E5D66">
              <w:rPr>
                <w:rFonts w:ascii="Book Antiqua" w:hAnsi="Book Antiqua" w:cs="Arial"/>
                <w:b/>
                <w:bCs/>
                <w:sz w:val="22"/>
                <w:szCs w:val="22"/>
              </w:rPr>
              <w:t>(132kV/220KV/400kV/765kV class) Current Transformer/ Capacitive Voltage Transformer / Circuit Breaker</w:t>
            </w:r>
            <w:r w:rsidR="00E957AA" w:rsidRPr="009E5D66">
              <w:rPr>
                <w:rFonts w:ascii="Book Antiqua" w:hAnsi="Book Antiqua" w:cs="Arial"/>
                <w:b/>
                <w:bCs/>
                <w:sz w:val="22"/>
                <w:szCs w:val="22"/>
              </w:rPr>
              <w:t>/Transformer</w:t>
            </w:r>
            <w:r w:rsidRPr="009E5D66">
              <w:rPr>
                <w:rFonts w:ascii="Book Antiqua" w:hAnsi="Book Antiqua" w:cs="Arial"/>
                <w:b/>
                <w:bCs/>
                <w:sz w:val="22"/>
                <w:szCs w:val="22"/>
              </w:rPr>
              <w:t xml:space="preserve"> to rectify the defect, or up to the expiry of period mentioned in GCC Sub-Clause 22.2, whichever is later.</w:t>
            </w:r>
          </w:p>
          <w:p w14:paraId="061356D8" w14:textId="77777777" w:rsidR="00733561" w:rsidRPr="009E5D66" w:rsidRDefault="00733561" w:rsidP="00733561">
            <w:pPr>
              <w:jc w:val="both"/>
              <w:rPr>
                <w:rFonts w:ascii="Book Antiqua" w:hAnsi="Book Antiqua" w:cs="Arial"/>
                <w:b/>
                <w:bCs/>
                <w:sz w:val="22"/>
                <w:szCs w:val="22"/>
              </w:rPr>
            </w:pPr>
          </w:p>
        </w:tc>
      </w:tr>
      <w:tr w:rsidR="00733561" w:rsidRPr="009E5D66" w14:paraId="0D6DB244" w14:textId="77777777" w:rsidTr="00877DB4">
        <w:tblPrEx>
          <w:tblCellMar>
            <w:top w:w="0" w:type="dxa"/>
            <w:bottom w:w="0" w:type="dxa"/>
          </w:tblCellMar>
        </w:tblPrEx>
        <w:tc>
          <w:tcPr>
            <w:tcW w:w="824" w:type="dxa"/>
            <w:tcBorders>
              <w:right w:val="single" w:sz="4" w:space="0" w:color="auto"/>
            </w:tcBorders>
          </w:tcPr>
          <w:p w14:paraId="633E0C01"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5E5F65B7"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22.8.1</w:t>
            </w:r>
          </w:p>
        </w:tc>
        <w:tc>
          <w:tcPr>
            <w:tcW w:w="7200" w:type="dxa"/>
            <w:tcBorders>
              <w:left w:val="nil"/>
            </w:tcBorders>
          </w:tcPr>
          <w:p w14:paraId="0CCE1824"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Supplementing Sub-Clause GCC 22.8.1 with the following:</w:t>
            </w:r>
          </w:p>
          <w:p w14:paraId="5980DDD1" w14:textId="77777777" w:rsidR="00733561" w:rsidRPr="009E5D66" w:rsidRDefault="00733561" w:rsidP="00733561">
            <w:pPr>
              <w:jc w:val="both"/>
              <w:rPr>
                <w:rFonts w:ascii="Book Antiqua" w:hAnsi="Book Antiqua" w:cs="Arial"/>
                <w:sz w:val="22"/>
                <w:szCs w:val="22"/>
              </w:rPr>
            </w:pPr>
          </w:p>
          <w:p w14:paraId="3FCA725E"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 xml:space="preserve">The Contractor's liability for latent defects warranty for </w:t>
            </w:r>
            <w:r w:rsidRPr="009E5D66">
              <w:rPr>
                <w:rFonts w:ascii="Book Antiqua" w:hAnsi="Book Antiqua" w:cs="Arial"/>
                <w:b/>
                <w:bCs/>
                <w:sz w:val="22"/>
                <w:szCs w:val="22"/>
              </w:rPr>
              <w:t>(132kV/220KV/400kV/765kV class) Current Transformer/ Capacitive Voltage Transformer / Circuit Breaker</w:t>
            </w:r>
            <w:r w:rsidR="00E957AA" w:rsidRPr="009E5D66">
              <w:rPr>
                <w:rFonts w:ascii="Book Antiqua" w:hAnsi="Book Antiqua" w:cs="Arial"/>
                <w:b/>
                <w:bCs/>
                <w:sz w:val="22"/>
                <w:szCs w:val="22"/>
              </w:rPr>
              <w:t>/Transformer</w:t>
            </w:r>
            <w:r w:rsidRPr="009E5D66">
              <w:rPr>
                <w:rFonts w:ascii="Book Antiqua" w:hAnsi="Book Antiqua" w:cs="Arial"/>
                <w:b/>
                <w:bCs/>
                <w:sz w:val="22"/>
                <w:szCs w:val="22"/>
              </w:rPr>
              <w:t xml:space="preserve"> </w:t>
            </w:r>
            <w:r w:rsidRPr="009E5D66">
              <w:rPr>
                <w:rFonts w:ascii="Book Antiqua" w:hAnsi="Book Antiqua" w:cs="Arial"/>
                <w:sz w:val="22"/>
                <w:szCs w:val="22"/>
              </w:rPr>
              <w:t xml:space="preserve">shall be limited to period of </w:t>
            </w:r>
            <w:r w:rsidRPr="009E5D66">
              <w:rPr>
                <w:rFonts w:ascii="Book Antiqua" w:hAnsi="Book Antiqua" w:cs="Arial"/>
                <w:b/>
                <w:bCs/>
                <w:sz w:val="22"/>
                <w:szCs w:val="22"/>
              </w:rPr>
              <w:t>five (05) years</w:t>
            </w:r>
            <w:r w:rsidRPr="009E5D66">
              <w:rPr>
                <w:rFonts w:ascii="Book Antiqua" w:hAnsi="Book Antiqua" w:cs="Arial"/>
                <w:sz w:val="22"/>
                <w:szCs w:val="22"/>
              </w:rPr>
              <w:t xml:space="preserve"> from the end of Defect Liability Period.</w:t>
            </w:r>
          </w:p>
          <w:p w14:paraId="54925903" w14:textId="77777777" w:rsidR="00733561" w:rsidRPr="009E5D66" w:rsidRDefault="00733561" w:rsidP="00733561">
            <w:pPr>
              <w:jc w:val="both"/>
              <w:rPr>
                <w:rFonts w:ascii="Book Antiqua" w:hAnsi="Book Antiqua" w:cs="Arial"/>
                <w:sz w:val="22"/>
                <w:szCs w:val="22"/>
              </w:rPr>
            </w:pPr>
          </w:p>
        </w:tc>
      </w:tr>
      <w:tr w:rsidR="00733561" w:rsidRPr="009E5D66" w14:paraId="739E9FF1" w14:textId="77777777" w:rsidTr="00877DB4">
        <w:tblPrEx>
          <w:tblCellMar>
            <w:top w:w="0" w:type="dxa"/>
            <w:bottom w:w="0" w:type="dxa"/>
          </w:tblCellMar>
        </w:tblPrEx>
        <w:tc>
          <w:tcPr>
            <w:tcW w:w="824" w:type="dxa"/>
            <w:tcBorders>
              <w:right w:val="single" w:sz="4" w:space="0" w:color="auto"/>
            </w:tcBorders>
          </w:tcPr>
          <w:p w14:paraId="445C9CF1"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2FFD92E8"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23</w:t>
            </w:r>
          </w:p>
        </w:tc>
        <w:tc>
          <w:tcPr>
            <w:tcW w:w="7200" w:type="dxa"/>
            <w:tcBorders>
              <w:left w:val="nil"/>
            </w:tcBorders>
          </w:tcPr>
          <w:p w14:paraId="2DF9A174" w14:textId="77777777" w:rsidR="00733561" w:rsidRPr="009E5D66" w:rsidRDefault="00733561" w:rsidP="00733561">
            <w:pPr>
              <w:jc w:val="both"/>
              <w:rPr>
                <w:rFonts w:ascii="Book Antiqua" w:hAnsi="Book Antiqua" w:cs="Arial"/>
                <w:snapToGrid w:val="0"/>
                <w:sz w:val="22"/>
                <w:szCs w:val="22"/>
              </w:rPr>
            </w:pPr>
            <w:r w:rsidRPr="009E5D66">
              <w:rPr>
                <w:rFonts w:ascii="Book Antiqua" w:hAnsi="Book Antiqua" w:cs="Arial"/>
                <w:sz w:val="22"/>
                <w:szCs w:val="22"/>
              </w:rPr>
              <w:t xml:space="preserve">Deleted as </w:t>
            </w:r>
            <w:r w:rsidRPr="009E5D66">
              <w:rPr>
                <w:rFonts w:ascii="Book Antiqua" w:hAnsi="Book Antiqua" w:cs="Arial"/>
                <w:snapToGrid w:val="0"/>
                <w:sz w:val="22"/>
                <w:szCs w:val="22"/>
              </w:rPr>
              <w:t>Functional Guarantees are not applicable</w:t>
            </w:r>
          </w:p>
          <w:p w14:paraId="5CB3AA71" w14:textId="77777777" w:rsidR="00733561" w:rsidRPr="009E5D66" w:rsidRDefault="00733561" w:rsidP="00733561">
            <w:pPr>
              <w:jc w:val="both"/>
              <w:rPr>
                <w:rFonts w:ascii="Book Antiqua" w:hAnsi="Book Antiqua" w:cs="Arial"/>
                <w:snapToGrid w:val="0"/>
                <w:sz w:val="22"/>
                <w:szCs w:val="22"/>
              </w:rPr>
            </w:pPr>
          </w:p>
        </w:tc>
      </w:tr>
      <w:tr w:rsidR="00733561" w:rsidRPr="009E5D66" w14:paraId="599A46E0" w14:textId="77777777" w:rsidTr="00530BC8">
        <w:tblPrEx>
          <w:tblCellMar>
            <w:top w:w="0" w:type="dxa"/>
            <w:bottom w:w="0" w:type="dxa"/>
          </w:tblCellMar>
        </w:tblPrEx>
        <w:trPr>
          <w:trHeight w:val="512"/>
        </w:trPr>
        <w:tc>
          <w:tcPr>
            <w:tcW w:w="824" w:type="dxa"/>
            <w:tcBorders>
              <w:right w:val="single" w:sz="4" w:space="0" w:color="auto"/>
            </w:tcBorders>
          </w:tcPr>
          <w:p w14:paraId="276ADA29"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940293E"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GCC 24.1</w:t>
            </w:r>
          </w:p>
        </w:tc>
        <w:tc>
          <w:tcPr>
            <w:tcW w:w="7200" w:type="dxa"/>
            <w:tcBorders>
              <w:left w:val="nil"/>
            </w:tcBorders>
          </w:tcPr>
          <w:p w14:paraId="3D7AFAE7"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Supplementing Clause GCC 24.1:</w:t>
            </w:r>
          </w:p>
          <w:p w14:paraId="31F83F6B" w14:textId="77777777" w:rsidR="00E957AA" w:rsidRPr="009E5D66" w:rsidRDefault="00E957AA" w:rsidP="00733561">
            <w:pPr>
              <w:jc w:val="both"/>
              <w:rPr>
                <w:rFonts w:ascii="Book Antiqua" w:hAnsi="Book Antiqua" w:cs="Arial"/>
                <w:b/>
                <w:bCs/>
                <w:sz w:val="22"/>
                <w:szCs w:val="22"/>
              </w:rPr>
            </w:pPr>
          </w:p>
          <w:p w14:paraId="1BA5BAFF" w14:textId="77777777" w:rsidR="00E957AA" w:rsidRPr="009E5D66" w:rsidRDefault="00E957AA" w:rsidP="00E957AA">
            <w:pPr>
              <w:jc w:val="both"/>
              <w:rPr>
                <w:rFonts w:ascii="Book Antiqua" w:hAnsi="Book Antiqua" w:cs="Arial"/>
                <w:sz w:val="22"/>
                <w:szCs w:val="22"/>
              </w:rPr>
            </w:pPr>
            <w:r w:rsidRPr="009E5D66">
              <w:rPr>
                <w:rFonts w:ascii="Book Antiqua" w:hAnsi="Book Antiqua" w:cs="Arial"/>
                <w:sz w:val="22"/>
                <w:szCs w:val="22"/>
              </w:rPr>
              <w:t xml:space="preserve">Applicable for </w:t>
            </w:r>
          </w:p>
          <w:p w14:paraId="40039B48" w14:textId="77777777" w:rsidR="00E957AA" w:rsidRPr="009E5D66" w:rsidRDefault="00E957AA" w:rsidP="00E957AA">
            <w:pPr>
              <w:jc w:val="both"/>
              <w:rPr>
                <w:rFonts w:ascii="Book Antiqua" w:hAnsi="Book Antiqua" w:cs="Arial"/>
                <w:sz w:val="22"/>
                <w:szCs w:val="22"/>
              </w:rPr>
            </w:pPr>
          </w:p>
          <w:p w14:paraId="65690068" w14:textId="77777777" w:rsidR="00733561" w:rsidRDefault="007F511A" w:rsidP="00733561">
            <w:pPr>
              <w:jc w:val="both"/>
              <w:rPr>
                <w:rFonts w:ascii="Book Antiqua" w:eastAsia="MS Mincho" w:hAnsi="Book Antiqua"/>
                <w:b/>
                <w:bCs/>
                <w:sz w:val="22"/>
                <w:szCs w:val="22"/>
              </w:rPr>
            </w:pPr>
            <w:r>
              <w:rPr>
                <w:rFonts w:ascii="Book Antiqua" w:eastAsia="MS Mincho" w:hAnsi="Book Antiqua"/>
                <w:b/>
                <w:bCs/>
                <w:sz w:val="22"/>
                <w:szCs w:val="22"/>
              </w:rPr>
              <w:t xml:space="preserve">105MVA </w:t>
            </w:r>
            <w:r w:rsidRPr="007F511A">
              <w:rPr>
                <w:rFonts w:ascii="Book Antiqua" w:eastAsia="MS Mincho" w:hAnsi="Book Antiqua"/>
                <w:b/>
                <w:bCs/>
                <w:sz w:val="22"/>
                <w:szCs w:val="22"/>
              </w:rPr>
              <w:t>(400/√3)/(220/√3)/33 KV, 1-phase</w:t>
            </w:r>
            <w:r w:rsidR="00897890">
              <w:rPr>
                <w:rFonts w:ascii="Book Antiqua" w:eastAsia="MS Mincho" w:hAnsi="Book Antiqua"/>
                <w:b/>
                <w:bCs/>
                <w:sz w:val="22"/>
                <w:szCs w:val="22"/>
              </w:rPr>
              <w:t xml:space="preserve"> </w:t>
            </w:r>
            <w:r w:rsidRPr="007F511A">
              <w:rPr>
                <w:rFonts w:ascii="Book Antiqua" w:eastAsia="MS Mincho" w:hAnsi="Book Antiqua"/>
                <w:b/>
                <w:bCs/>
                <w:sz w:val="22"/>
                <w:szCs w:val="22"/>
              </w:rPr>
              <w:t>Autotransformer</w:t>
            </w:r>
          </w:p>
          <w:p w14:paraId="08417B2A" w14:textId="77777777" w:rsidR="007F511A" w:rsidRPr="009E5D66" w:rsidRDefault="007F511A" w:rsidP="00733561">
            <w:pPr>
              <w:jc w:val="both"/>
              <w:rPr>
                <w:rFonts w:ascii="Book Antiqua" w:hAnsi="Book Antiqua" w:cs="Arial"/>
                <w:b/>
                <w:bCs/>
                <w:sz w:val="22"/>
                <w:szCs w:val="22"/>
              </w:rPr>
            </w:pPr>
          </w:p>
          <w:p w14:paraId="531EA484" w14:textId="77777777" w:rsidR="00733561" w:rsidRPr="009E5D66" w:rsidRDefault="00733561" w:rsidP="00E957AA">
            <w:pPr>
              <w:jc w:val="both"/>
              <w:rPr>
                <w:rFonts w:ascii="Book Antiqua" w:hAnsi="Book Antiqua" w:cs="Arial"/>
                <w:sz w:val="22"/>
                <w:szCs w:val="22"/>
              </w:rPr>
            </w:pPr>
            <w:r w:rsidRPr="009E5D66">
              <w:rPr>
                <w:rFonts w:ascii="Book Antiqua" w:hAnsi="Book Antiqua" w:cs="Arial"/>
                <w:sz w:val="22"/>
                <w:szCs w:val="22"/>
              </w:rPr>
              <w:t xml:space="preserve">Bidder shall confirm the guaranteed performance or efficiency of the </w:t>
            </w:r>
            <w:proofErr w:type="spellStart"/>
            <w:r w:rsidRPr="009E5D66">
              <w:rPr>
                <w:rFonts w:ascii="Book Antiqua" w:hAnsi="Book Antiqua" w:cs="Arial"/>
                <w:sz w:val="22"/>
                <w:szCs w:val="22"/>
              </w:rPr>
              <w:t>equipments</w:t>
            </w:r>
            <w:proofErr w:type="spellEnd"/>
            <w:r w:rsidRPr="009E5D66">
              <w:rPr>
                <w:rFonts w:ascii="Book Antiqua" w:hAnsi="Book Antiqua" w:cs="Arial"/>
                <w:sz w:val="22"/>
                <w:szCs w:val="22"/>
              </w:rPr>
              <w:t xml:space="preserve"> in response to the Technical Specifications.</w:t>
            </w:r>
          </w:p>
        </w:tc>
      </w:tr>
      <w:tr w:rsidR="00E957AA" w:rsidRPr="009E5D66" w14:paraId="6C6D7909" w14:textId="77777777" w:rsidTr="00877DB4">
        <w:tblPrEx>
          <w:tblCellMar>
            <w:top w:w="0" w:type="dxa"/>
            <w:bottom w:w="0" w:type="dxa"/>
          </w:tblCellMar>
        </w:tblPrEx>
        <w:tc>
          <w:tcPr>
            <w:tcW w:w="824" w:type="dxa"/>
            <w:tcBorders>
              <w:right w:val="single" w:sz="4" w:space="0" w:color="auto"/>
            </w:tcBorders>
          </w:tcPr>
          <w:p w14:paraId="0E9DE0EF" w14:textId="77777777" w:rsidR="00E957AA" w:rsidRPr="009E5D66" w:rsidRDefault="00E957AA"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59CAF755" w14:textId="77777777" w:rsidR="00E957AA" w:rsidRPr="009E5D66" w:rsidRDefault="00E957AA" w:rsidP="00E957AA">
            <w:pPr>
              <w:ind w:right="54"/>
              <w:rPr>
                <w:rFonts w:ascii="Book Antiqua" w:hAnsi="Book Antiqua" w:cs="Arial"/>
                <w:sz w:val="22"/>
                <w:szCs w:val="22"/>
              </w:rPr>
            </w:pPr>
            <w:r w:rsidRPr="009E5D66">
              <w:rPr>
                <w:rFonts w:ascii="Book Antiqua" w:hAnsi="Book Antiqua" w:cs="Arial"/>
                <w:sz w:val="22"/>
                <w:szCs w:val="22"/>
              </w:rPr>
              <w:t>GCC 24.2 (b)</w:t>
            </w:r>
          </w:p>
        </w:tc>
        <w:tc>
          <w:tcPr>
            <w:tcW w:w="7200" w:type="dxa"/>
            <w:tcBorders>
              <w:left w:val="nil"/>
            </w:tcBorders>
          </w:tcPr>
          <w:p w14:paraId="5A7F4ECB" w14:textId="77777777" w:rsidR="00E957AA" w:rsidRPr="009E5D66" w:rsidRDefault="00E957AA" w:rsidP="00E957AA">
            <w:pPr>
              <w:jc w:val="both"/>
              <w:rPr>
                <w:rFonts w:ascii="Book Antiqua" w:hAnsi="Book Antiqua" w:cs="Arial"/>
                <w:b/>
                <w:bCs/>
                <w:sz w:val="22"/>
                <w:szCs w:val="22"/>
              </w:rPr>
            </w:pPr>
            <w:r w:rsidRPr="009E5D66">
              <w:rPr>
                <w:rFonts w:ascii="Book Antiqua" w:hAnsi="Book Antiqua" w:cs="Arial"/>
                <w:b/>
                <w:bCs/>
                <w:sz w:val="22"/>
                <w:szCs w:val="22"/>
              </w:rPr>
              <w:t>Supplementing Clause GCC 24.2 (b)</w:t>
            </w:r>
          </w:p>
          <w:p w14:paraId="60FEB68F" w14:textId="77777777" w:rsidR="00E957AA" w:rsidRPr="009E5D66" w:rsidRDefault="00E957AA" w:rsidP="00E957AA">
            <w:pPr>
              <w:jc w:val="both"/>
              <w:rPr>
                <w:rFonts w:ascii="Book Antiqua" w:hAnsi="Book Antiqua" w:cs="Arial"/>
                <w:b/>
                <w:bCs/>
                <w:sz w:val="22"/>
                <w:szCs w:val="22"/>
              </w:rPr>
            </w:pPr>
          </w:p>
          <w:p w14:paraId="26AE6C9C" w14:textId="77777777" w:rsidR="00E957AA" w:rsidRPr="009E5D66" w:rsidRDefault="00E957AA" w:rsidP="00E957AA">
            <w:pPr>
              <w:jc w:val="both"/>
              <w:rPr>
                <w:rFonts w:ascii="Book Antiqua" w:hAnsi="Book Antiqua" w:cs="Arial"/>
                <w:b/>
                <w:bCs/>
                <w:sz w:val="22"/>
                <w:szCs w:val="22"/>
              </w:rPr>
            </w:pPr>
            <w:r w:rsidRPr="009E5D66">
              <w:rPr>
                <w:rFonts w:ascii="Book Antiqua" w:hAnsi="Book Antiqua" w:cs="Arial"/>
                <w:b/>
                <w:bCs/>
                <w:sz w:val="22"/>
                <w:szCs w:val="22"/>
              </w:rPr>
              <w:t xml:space="preserve">LD for Non-Performance of the Equipment </w:t>
            </w:r>
          </w:p>
          <w:p w14:paraId="0C895C4A" w14:textId="77777777" w:rsidR="00E957AA" w:rsidRPr="009E5D66" w:rsidRDefault="00E957AA" w:rsidP="00E957AA">
            <w:pPr>
              <w:jc w:val="both"/>
              <w:rPr>
                <w:rFonts w:ascii="Book Antiqua" w:hAnsi="Book Antiqua" w:cs="Arial"/>
                <w:b/>
                <w:bCs/>
                <w:sz w:val="22"/>
                <w:szCs w:val="22"/>
              </w:rPr>
            </w:pPr>
          </w:p>
          <w:p w14:paraId="0CA63E87" w14:textId="77777777" w:rsidR="00E957AA" w:rsidRPr="009E5D66" w:rsidRDefault="00E957AA" w:rsidP="00E957AA">
            <w:pPr>
              <w:jc w:val="both"/>
              <w:rPr>
                <w:rFonts w:ascii="Book Antiqua" w:hAnsi="Book Antiqua" w:cs="Arial"/>
                <w:sz w:val="22"/>
                <w:szCs w:val="22"/>
              </w:rPr>
            </w:pPr>
            <w:r w:rsidRPr="009E5D66">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0B98AFF" w14:textId="77777777" w:rsidR="00E957AA" w:rsidRPr="009E5D66" w:rsidRDefault="00E957AA" w:rsidP="00E957AA">
            <w:pPr>
              <w:jc w:val="both"/>
              <w:rPr>
                <w:rFonts w:ascii="Book Antiqua" w:hAnsi="Book Antiqua" w:cs="Arial"/>
                <w:sz w:val="22"/>
                <w:szCs w:val="22"/>
              </w:rPr>
            </w:pPr>
          </w:p>
          <w:p w14:paraId="49163D31" w14:textId="77777777" w:rsidR="00E957AA" w:rsidRPr="009E5D66" w:rsidRDefault="00E957AA" w:rsidP="00E957AA">
            <w:pPr>
              <w:jc w:val="both"/>
              <w:rPr>
                <w:rFonts w:ascii="Book Antiqua" w:hAnsi="Book Antiqua" w:cs="Arial"/>
                <w:b/>
                <w:bCs/>
                <w:sz w:val="22"/>
                <w:szCs w:val="22"/>
              </w:rPr>
            </w:pPr>
            <w:r w:rsidRPr="009E5D66">
              <w:rPr>
                <w:rFonts w:ascii="Book Antiqua" w:hAnsi="Book Antiqua" w:cs="Arial"/>
                <w:b/>
                <w:bCs/>
                <w:sz w:val="22"/>
                <w:szCs w:val="22"/>
              </w:rPr>
              <w:t xml:space="preserve">Differential Price Factors for Liquidated Damages: </w:t>
            </w:r>
          </w:p>
          <w:p w14:paraId="7536517F" w14:textId="77777777" w:rsidR="00E957AA" w:rsidRPr="009E5D66" w:rsidRDefault="00E957AA" w:rsidP="00E957AA">
            <w:pPr>
              <w:jc w:val="both"/>
              <w:rPr>
                <w:rFonts w:ascii="Book Antiqua" w:hAnsi="Book Antiqua" w:cs="Arial"/>
                <w:b/>
                <w:bCs/>
                <w:sz w:val="22"/>
                <w:szCs w:val="22"/>
              </w:rPr>
            </w:pPr>
          </w:p>
          <w:p w14:paraId="3FE16707" w14:textId="77777777" w:rsidR="00E957AA" w:rsidRPr="009E5D66" w:rsidRDefault="00E957AA" w:rsidP="00E957AA">
            <w:pPr>
              <w:jc w:val="both"/>
              <w:rPr>
                <w:rFonts w:ascii="Book Antiqua" w:hAnsi="Book Antiqua" w:cs="Arial"/>
                <w:sz w:val="22"/>
                <w:szCs w:val="22"/>
              </w:rPr>
            </w:pPr>
            <w:r w:rsidRPr="009E5D66">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53A54FB" w14:textId="77777777" w:rsidR="00E957AA" w:rsidRPr="009E5D66" w:rsidRDefault="00E957AA" w:rsidP="00E957AA">
            <w:pPr>
              <w:pStyle w:val="ListParagraph"/>
              <w:rPr>
                <w:rFonts w:ascii="Book Antiqua" w:hAnsi="Book Antiqua" w:cs="Arial"/>
                <w:b/>
                <w:bCs/>
                <w:sz w:val="22"/>
                <w:szCs w:val="22"/>
              </w:rPr>
            </w:pPr>
          </w:p>
          <w:tbl>
            <w:tblPr>
              <w:tblW w:w="692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277"/>
            </w:tblGrid>
            <w:tr w:rsidR="00E957AA" w:rsidRPr="009E5D66" w14:paraId="0DE5D03E" w14:textId="77777777" w:rsidTr="002423A3">
              <w:trPr>
                <w:trHeight w:val="646"/>
              </w:trPr>
              <w:tc>
                <w:tcPr>
                  <w:tcW w:w="482" w:type="dxa"/>
                  <w:tcBorders>
                    <w:top w:val="single" w:sz="4" w:space="0" w:color="auto"/>
                    <w:left w:val="single" w:sz="4" w:space="0" w:color="auto"/>
                    <w:bottom w:val="single" w:sz="4" w:space="0" w:color="auto"/>
                    <w:right w:val="single" w:sz="4" w:space="0" w:color="auto"/>
                  </w:tcBorders>
                  <w:hideMark/>
                </w:tcPr>
                <w:p w14:paraId="69DAE810" w14:textId="77777777" w:rsidR="00E957AA" w:rsidRPr="009E5D66" w:rsidRDefault="00E957AA" w:rsidP="00E957AA">
                  <w:pPr>
                    <w:spacing w:line="276" w:lineRule="auto"/>
                    <w:ind w:left="-74" w:right="-108"/>
                    <w:jc w:val="center"/>
                    <w:rPr>
                      <w:rFonts w:ascii="Book Antiqua" w:hAnsi="Book Antiqua" w:cs="Arial"/>
                      <w:sz w:val="22"/>
                      <w:szCs w:val="22"/>
                      <w:lang w:val="en-IN" w:eastAsia="en-IN"/>
                    </w:rPr>
                  </w:pPr>
                  <w:r w:rsidRPr="009E5D66">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E05A793" w14:textId="77777777" w:rsidR="00E957AA" w:rsidRPr="009E5D66" w:rsidRDefault="00E957AA" w:rsidP="00E957AA">
                  <w:pPr>
                    <w:spacing w:line="276" w:lineRule="auto"/>
                    <w:ind w:left="-74" w:right="-108"/>
                    <w:jc w:val="center"/>
                    <w:rPr>
                      <w:rFonts w:ascii="Book Antiqua" w:hAnsi="Book Antiqua" w:cs="Arial"/>
                      <w:sz w:val="22"/>
                      <w:szCs w:val="22"/>
                      <w:lang w:val="en-IN" w:eastAsia="en-IN"/>
                    </w:rPr>
                  </w:pPr>
                  <w:r w:rsidRPr="009E5D66">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09FA6C40" w14:textId="77777777" w:rsidR="00E957AA" w:rsidRPr="009E5D66" w:rsidRDefault="00E957AA" w:rsidP="00E957AA">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9E5D66">
                    <w:rPr>
                      <w:rFonts w:ascii="Book Antiqua" w:eastAsia="MS Mincho" w:hAnsi="Book Antiqua" w:cs="Arial"/>
                      <w:sz w:val="22"/>
                      <w:szCs w:val="22"/>
                      <w:lang w:val="en-IN" w:eastAsia="en-IN"/>
                    </w:rPr>
                    <w:t>Parameter</w:t>
                  </w:r>
                </w:p>
              </w:tc>
              <w:tc>
                <w:tcPr>
                  <w:tcW w:w="3277" w:type="dxa"/>
                  <w:tcBorders>
                    <w:top w:val="single" w:sz="4" w:space="0" w:color="auto"/>
                    <w:left w:val="single" w:sz="4" w:space="0" w:color="auto"/>
                    <w:bottom w:val="single" w:sz="4" w:space="0" w:color="auto"/>
                    <w:right w:val="single" w:sz="4" w:space="0" w:color="auto"/>
                  </w:tcBorders>
                  <w:hideMark/>
                </w:tcPr>
                <w:p w14:paraId="67178F6A" w14:textId="77777777" w:rsidR="00E957AA" w:rsidRPr="009E5D66" w:rsidRDefault="00E957AA" w:rsidP="00E957AA">
                  <w:pPr>
                    <w:widowControl w:val="0"/>
                    <w:autoSpaceDE w:val="0"/>
                    <w:autoSpaceDN w:val="0"/>
                    <w:adjustRightInd w:val="0"/>
                    <w:ind w:left="-18" w:right="97"/>
                    <w:jc w:val="both"/>
                    <w:rPr>
                      <w:rFonts w:ascii="Book Antiqua" w:eastAsia="MS Mincho" w:hAnsi="Book Antiqua" w:cs="Arial"/>
                      <w:sz w:val="22"/>
                      <w:szCs w:val="22"/>
                      <w:lang w:val="en-IN" w:eastAsia="en-IN"/>
                    </w:rPr>
                  </w:pPr>
                  <w:r w:rsidRPr="009E5D66">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E957AA" w:rsidRPr="009E5D66" w14:paraId="29D265A3" w14:textId="77777777" w:rsidTr="002423A3">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4472A23B" w14:textId="77777777" w:rsidR="00E957AA" w:rsidRPr="009E5D66" w:rsidRDefault="00E957AA" w:rsidP="00E957AA">
                  <w:pPr>
                    <w:ind w:right="-18"/>
                    <w:jc w:val="both"/>
                    <w:rPr>
                      <w:rFonts w:ascii="Book Antiqua" w:eastAsia="MS Mincho" w:hAnsi="Book Antiqua" w:cs="Arial"/>
                      <w:sz w:val="22"/>
                      <w:szCs w:val="22"/>
                      <w:lang w:val="en-IN" w:eastAsia="en-IN"/>
                    </w:rPr>
                  </w:pPr>
                  <w:r w:rsidRPr="009E5D66">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7CC684C0" w14:textId="77777777" w:rsidR="00897890" w:rsidRDefault="00897890" w:rsidP="00897890">
                  <w:pPr>
                    <w:jc w:val="both"/>
                    <w:rPr>
                      <w:rFonts w:ascii="Book Antiqua" w:eastAsia="MS Mincho" w:hAnsi="Book Antiqua"/>
                      <w:b/>
                      <w:bCs/>
                      <w:sz w:val="22"/>
                      <w:szCs w:val="22"/>
                    </w:rPr>
                  </w:pPr>
                  <w:r>
                    <w:rPr>
                      <w:rFonts w:ascii="Book Antiqua" w:eastAsia="MS Mincho" w:hAnsi="Book Antiqua"/>
                      <w:b/>
                      <w:bCs/>
                      <w:sz w:val="22"/>
                      <w:szCs w:val="22"/>
                    </w:rPr>
                    <w:t xml:space="preserve">105MVA </w:t>
                  </w:r>
                  <w:r w:rsidRPr="007F511A">
                    <w:rPr>
                      <w:rFonts w:ascii="Book Antiqua" w:eastAsia="MS Mincho" w:hAnsi="Book Antiqua"/>
                      <w:b/>
                      <w:bCs/>
                      <w:sz w:val="22"/>
                      <w:szCs w:val="22"/>
                    </w:rPr>
                    <w:t>(400/√3)/(220/√3)/33 KV, 1-phase</w:t>
                  </w:r>
                  <w:r>
                    <w:rPr>
                      <w:rFonts w:ascii="Book Antiqua" w:eastAsia="MS Mincho" w:hAnsi="Book Antiqua"/>
                      <w:b/>
                      <w:bCs/>
                      <w:sz w:val="22"/>
                      <w:szCs w:val="22"/>
                    </w:rPr>
                    <w:t xml:space="preserve"> </w:t>
                  </w:r>
                  <w:r w:rsidRPr="007F511A">
                    <w:rPr>
                      <w:rFonts w:ascii="Book Antiqua" w:eastAsia="MS Mincho" w:hAnsi="Book Antiqua"/>
                      <w:b/>
                      <w:bCs/>
                      <w:sz w:val="22"/>
                      <w:szCs w:val="22"/>
                    </w:rPr>
                    <w:t>Autotransformer</w:t>
                  </w:r>
                </w:p>
                <w:p w14:paraId="66DFB95A" w14:textId="77777777" w:rsidR="00E957AA" w:rsidRPr="009E5D66" w:rsidRDefault="00E957AA" w:rsidP="00E957AA">
                  <w:pPr>
                    <w:ind w:right="-18"/>
                    <w:jc w:val="both"/>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2FD6986C" w14:textId="77777777" w:rsidR="00E957AA" w:rsidRPr="009E5D66" w:rsidRDefault="00E957AA" w:rsidP="00E957AA">
                  <w:pPr>
                    <w:rPr>
                      <w:rFonts w:ascii="Book Antiqua" w:eastAsia="MS Mincho" w:hAnsi="Book Antiqua" w:cs="Arial"/>
                      <w:sz w:val="22"/>
                      <w:szCs w:val="22"/>
                      <w:lang w:val="en-IN" w:eastAsia="en-IN"/>
                    </w:rPr>
                  </w:pPr>
                  <w:r w:rsidRPr="009E5D66">
                    <w:rPr>
                      <w:rFonts w:ascii="Book Antiqua" w:eastAsia="MS Mincho" w:hAnsi="Book Antiqua" w:cs="Arial"/>
                      <w:sz w:val="22"/>
                      <w:szCs w:val="22"/>
                      <w:lang w:val="en-GB"/>
                    </w:rPr>
                    <w:t>Differential Total Load Loss (KW)*</w:t>
                  </w:r>
                </w:p>
              </w:tc>
              <w:tc>
                <w:tcPr>
                  <w:tcW w:w="3277" w:type="dxa"/>
                  <w:tcBorders>
                    <w:top w:val="single" w:sz="4" w:space="0" w:color="auto"/>
                    <w:left w:val="single" w:sz="4" w:space="0" w:color="auto"/>
                    <w:bottom w:val="single" w:sz="4" w:space="0" w:color="auto"/>
                    <w:right w:val="single" w:sz="4" w:space="0" w:color="auto"/>
                  </w:tcBorders>
                  <w:hideMark/>
                </w:tcPr>
                <w:p w14:paraId="56A24232" w14:textId="77777777" w:rsidR="00E957AA" w:rsidRPr="009E5D66" w:rsidRDefault="00E957AA" w:rsidP="00E957AA">
                  <w:pPr>
                    <w:ind w:right="-18"/>
                    <w:jc w:val="both"/>
                    <w:rPr>
                      <w:rFonts w:ascii="Book Antiqua" w:hAnsi="Book Antiqua" w:cs="Arial"/>
                      <w:sz w:val="22"/>
                      <w:szCs w:val="22"/>
                      <w:lang w:val="en-IN" w:eastAsia="en-IN"/>
                    </w:rPr>
                  </w:pPr>
                  <w:r w:rsidRPr="009E5D66">
                    <w:rPr>
                      <w:rFonts w:ascii="Book Antiqua" w:hAnsi="Book Antiqua" w:cs="Arial"/>
                      <w:sz w:val="22"/>
                      <w:szCs w:val="22"/>
                      <w:lang w:val="en-GB"/>
                    </w:rPr>
                    <w:t>INR 8,00,000/- (Indian Rupees Eight Lakhs only) per kW</w:t>
                  </w:r>
                </w:p>
              </w:tc>
            </w:tr>
            <w:tr w:rsidR="00E957AA" w:rsidRPr="009E5D66" w14:paraId="1FA12C6C" w14:textId="77777777" w:rsidTr="002423A3">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0791E028" w14:textId="77777777" w:rsidR="00E957AA" w:rsidRPr="009E5D66" w:rsidRDefault="00E957AA" w:rsidP="00E957AA">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510C04" w14:textId="77777777" w:rsidR="00E957AA" w:rsidRPr="009E5D66" w:rsidRDefault="00E957AA" w:rsidP="00E957AA">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7A46B2BE" w14:textId="77777777" w:rsidR="00E957AA" w:rsidRPr="009E5D66" w:rsidRDefault="00E957AA" w:rsidP="00E957AA">
                  <w:pPr>
                    <w:rPr>
                      <w:rFonts w:ascii="Book Antiqua" w:eastAsia="MS Mincho" w:hAnsi="Book Antiqua" w:cs="Arial"/>
                      <w:b/>
                      <w:bCs/>
                      <w:sz w:val="22"/>
                      <w:szCs w:val="22"/>
                      <w:lang w:val="en-IN" w:eastAsia="en-IN"/>
                    </w:rPr>
                  </w:pPr>
                  <w:r w:rsidRPr="009E5D66">
                    <w:rPr>
                      <w:rFonts w:ascii="Book Antiqua" w:eastAsia="MS Mincho" w:hAnsi="Book Antiqua" w:cs="Arial"/>
                      <w:sz w:val="22"/>
                      <w:szCs w:val="22"/>
                      <w:lang w:val="en-GB"/>
                    </w:rPr>
                    <w:t>Differential I</w:t>
                  </w:r>
                  <w:r w:rsidRPr="009E5D66">
                    <w:rPr>
                      <w:rFonts w:ascii="Book Antiqua" w:eastAsia="MS Mincho" w:hAnsi="Book Antiqua" w:cs="Arial"/>
                      <w:sz w:val="22"/>
                      <w:szCs w:val="22"/>
                      <w:vertAlign w:val="superscript"/>
                      <w:lang w:val="en-GB"/>
                    </w:rPr>
                    <w:t>2</w:t>
                  </w:r>
                  <w:r w:rsidRPr="009E5D66">
                    <w:rPr>
                      <w:rFonts w:ascii="Book Antiqua" w:eastAsia="MS Mincho" w:hAnsi="Book Antiqua" w:cs="Arial"/>
                      <w:sz w:val="22"/>
                      <w:szCs w:val="22"/>
                      <w:lang w:val="en-GB"/>
                    </w:rPr>
                    <w:t>R Loss (KW)*</w:t>
                  </w:r>
                </w:p>
              </w:tc>
              <w:tc>
                <w:tcPr>
                  <w:tcW w:w="3277" w:type="dxa"/>
                  <w:tcBorders>
                    <w:top w:val="single" w:sz="4" w:space="0" w:color="auto"/>
                    <w:left w:val="single" w:sz="4" w:space="0" w:color="auto"/>
                    <w:bottom w:val="single" w:sz="4" w:space="0" w:color="auto"/>
                    <w:right w:val="single" w:sz="4" w:space="0" w:color="auto"/>
                  </w:tcBorders>
                  <w:hideMark/>
                </w:tcPr>
                <w:p w14:paraId="05441333" w14:textId="77777777" w:rsidR="00E957AA" w:rsidRPr="009E5D66" w:rsidRDefault="00E957AA" w:rsidP="00E957AA">
                  <w:pPr>
                    <w:rPr>
                      <w:rFonts w:ascii="Book Antiqua" w:hAnsi="Book Antiqua" w:cs="Arial"/>
                      <w:sz w:val="22"/>
                      <w:szCs w:val="22"/>
                      <w:lang w:val="en-IN" w:eastAsia="en-IN"/>
                    </w:rPr>
                  </w:pPr>
                  <w:r w:rsidRPr="009E5D66">
                    <w:rPr>
                      <w:rFonts w:ascii="Book Antiqua" w:hAnsi="Book Antiqua" w:cs="Arial"/>
                      <w:sz w:val="22"/>
                      <w:szCs w:val="22"/>
                      <w:lang w:val="en-GB"/>
                    </w:rPr>
                    <w:t>INR 8,00,000/- (Indian Rupees Eight Lakhs only) per kW</w:t>
                  </w:r>
                </w:p>
              </w:tc>
            </w:tr>
            <w:tr w:rsidR="00E957AA" w:rsidRPr="009E5D66" w14:paraId="00853423" w14:textId="77777777" w:rsidTr="002423A3">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0531FB1D" w14:textId="77777777" w:rsidR="00E957AA" w:rsidRPr="009E5D66" w:rsidRDefault="00E957AA" w:rsidP="00E957AA">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7B2CC6" w14:textId="77777777" w:rsidR="00E957AA" w:rsidRPr="009E5D66" w:rsidRDefault="00E957AA" w:rsidP="00E957AA">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35718C56" w14:textId="77777777" w:rsidR="00E957AA" w:rsidRPr="009E5D66" w:rsidRDefault="00E957AA" w:rsidP="00E957AA">
                  <w:pPr>
                    <w:rPr>
                      <w:rFonts w:ascii="Book Antiqua" w:eastAsia="MS Mincho" w:hAnsi="Book Antiqua" w:cs="Arial"/>
                      <w:b/>
                      <w:bCs/>
                      <w:sz w:val="22"/>
                      <w:szCs w:val="22"/>
                      <w:lang w:val="en-IN" w:eastAsia="en-IN"/>
                    </w:rPr>
                  </w:pPr>
                  <w:r w:rsidRPr="009E5D66">
                    <w:rPr>
                      <w:rFonts w:ascii="Book Antiqua" w:eastAsia="MS Mincho" w:hAnsi="Book Antiqua" w:cs="Arial"/>
                      <w:sz w:val="22"/>
                      <w:szCs w:val="22"/>
                      <w:lang w:val="en-GB"/>
                    </w:rPr>
                    <w:t>Differential No Load Loss (KW)</w:t>
                  </w:r>
                </w:p>
              </w:tc>
              <w:tc>
                <w:tcPr>
                  <w:tcW w:w="3277" w:type="dxa"/>
                  <w:tcBorders>
                    <w:top w:val="single" w:sz="4" w:space="0" w:color="auto"/>
                    <w:left w:val="single" w:sz="4" w:space="0" w:color="auto"/>
                    <w:bottom w:val="single" w:sz="4" w:space="0" w:color="auto"/>
                    <w:right w:val="single" w:sz="4" w:space="0" w:color="auto"/>
                  </w:tcBorders>
                  <w:hideMark/>
                </w:tcPr>
                <w:p w14:paraId="60218200" w14:textId="77777777" w:rsidR="00E957AA" w:rsidRPr="009E5D66" w:rsidRDefault="00E957AA" w:rsidP="00E957AA">
                  <w:pPr>
                    <w:rPr>
                      <w:rFonts w:ascii="Book Antiqua" w:hAnsi="Book Antiqua" w:cs="Arial"/>
                      <w:sz w:val="22"/>
                      <w:szCs w:val="22"/>
                      <w:lang w:val="en-IN" w:eastAsia="en-IN"/>
                    </w:rPr>
                  </w:pPr>
                  <w:r w:rsidRPr="009E5D66">
                    <w:rPr>
                      <w:rFonts w:ascii="Book Antiqua" w:hAnsi="Book Antiqua" w:cs="Arial"/>
                      <w:sz w:val="22"/>
                      <w:szCs w:val="22"/>
                      <w:lang w:val="en-GB"/>
                    </w:rPr>
                    <w:t>INR 10,00,000/- (Indian Rupees ten Lakhs only) per kW</w:t>
                  </w:r>
                </w:p>
              </w:tc>
            </w:tr>
            <w:tr w:rsidR="00E957AA" w:rsidRPr="009E5D66" w14:paraId="29A659E8" w14:textId="77777777" w:rsidTr="002423A3">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12DD90B" w14:textId="77777777" w:rsidR="00E957AA" w:rsidRPr="009E5D66" w:rsidRDefault="00E957AA" w:rsidP="00E957AA">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EC2290" w14:textId="77777777" w:rsidR="00E957AA" w:rsidRPr="009E5D66" w:rsidRDefault="00E957AA" w:rsidP="00E957AA">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4BF6A9B1" w14:textId="77777777" w:rsidR="00E957AA" w:rsidRPr="009E5D66" w:rsidRDefault="00E957AA" w:rsidP="00E957AA">
                  <w:pPr>
                    <w:rPr>
                      <w:rFonts w:ascii="Book Antiqua" w:eastAsia="MS Mincho" w:hAnsi="Book Antiqua" w:cs="Arial"/>
                      <w:sz w:val="22"/>
                      <w:szCs w:val="22"/>
                      <w:lang w:val="en-IN" w:eastAsia="en-IN"/>
                    </w:rPr>
                  </w:pPr>
                  <w:r w:rsidRPr="009E5D66">
                    <w:rPr>
                      <w:rFonts w:ascii="Book Antiqua" w:eastAsia="MS Mincho" w:hAnsi="Book Antiqua" w:cs="Arial"/>
                      <w:sz w:val="22"/>
                      <w:szCs w:val="22"/>
                      <w:lang w:val="en-GB"/>
                    </w:rPr>
                    <w:t xml:space="preserve">Differential </w:t>
                  </w:r>
                  <w:proofErr w:type="spellStart"/>
                  <w:r w:rsidRPr="009E5D66">
                    <w:rPr>
                      <w:rFonts w:ascii="Book Antiqua" w:eastAsia="MS Mincho" w:hAnsi="Book Antiqua" w:cs="Arial"/>
                      <w:sz w:val="22"/>
                      <w:szCs w:val="22"/>
                      <w:lang w:val="en-GB"/>
                    </w:rPr>
                    <w:t>Auxilliary</w:t>
                  </w:r>
                  <w:proofErr w:type="spellEnd"/>
                  <w:r w:rsidRPr="009E5D66">
                    <w:rPr>
                      <w:rFonts w:ascii="Book Antiqua" w:eastAsia="MS Mincho" w:hAnsi="Book Antiqua" w:cs="Arial"/>
                      <w:sz w:val="22"/>
                      <w:szCs w:val="22"/>
                      <w:lang w:val="en-GB"/>
                    </w:rPr>
                    <w:t xml:space="preserve"> Loss (KW)</w:t>
                  </w:r>
                </w:p>
              </w:tc>
              <w:tc>
                <w:tcPr>
                  <w:tcW w:w="3277" w:type="dxa"/>
                  <w:tcBorders>
                    <w:top w:val="single" w:sz="4" w:space="0" w:color="auto"/>
                    <w:left w:val="single" w:sz="4" w:space="0" w:color="auto"/>
                    <w:bottom w:val="single" w:sz="4" w:space="0" w:color="auto"/>
                    <w:right w:val="single" w:sz="4" w:space="0" w:color="auto"/>
                  </w:tcBorders>
                  <w:hideMark/>
                </w:tcPr>
                <w:p w14:paraId="50D8D669" w14:textId="77777777" w:rsidR="00E957AA" w:rsidRPr="009E5D66" w:rsidRDefault="00E957AA" w:rsidP="00E957AA">
                  <w:pPr>
                    <w:jc w:val="both"/>
                    <w:rPr>
                      <w:rFonts w:ascii="Book Antiqua" w:hAnsi="Book Antiqua" w:cs="Arial"/>
                      <w:sz w:val="22"/>
                      <w:szCs w:val="22"/>
                      <w:lang w:val="en-IN" w:eastAsia="en-IN"/>
                    </w:rPr>
                  </w:pPr>
                  <w:r w:rsidRPr="009E5D66">
                    <w:rPr>
                      <w:rFonts w:ascii="Book Antiqua" w:hAnsi="Book Antiqua" w:cs="Arial"/>
                      <w:sz w:val="22"/>
                      <w:szCs w:val="22"/>
                      <w:lang w:val="en-GB"/>
                    </w:rPr>
                    <w:t>INR 8,00,000/- (Indian Rupees Eight Lakhs only) per kW</w:t>
                  </w:r>
                </w:p>
              </w:tc>
            </w:tr>
          </w:tbl>
          <w:p w14:paraId="6DD3D200" w14:textId="77777777" w:rsidR="00E957AA" w:rsidRPr="009E5D66" w:rsidRDefault="00E957AA" w:rsidP="00E957AA">
            <w:pPr>
              <w:jc w:val="both"/>
              <w:rPr>
                <w:rFonts w:ascii="Book Antiqua" w:hAnsi="Book Antiqua" w:cs="Arial"/>
                <w:sz w:val="22"/>
                <w:szCs w:val="22"/>
              </w:rPr>
            </w:pPr>
          </w:p>
          <w:p w14:paraId="722C3718" w14:textId="77777777" w:rsidR="00E957AA" w:rsidRPr="009E5D66" w:rsidRDefault="00E957AA" w:rsidP="00E957AA">
            <w:pPr>
              <w:jc w:val="both"/>
              <w:rPr>
                <w:rFonts w:ascii="Book Antiqua" w:hAnsi="Book Antiqua" w:cs="Arial"/>
                <w:sz w:val="22"/>
                <w:szCs w:val="22"/>
              </w:rPr>
            </w:pPr>
            <w:r w:rsidRPr="009E5D66">
              <w:rPr>
                <w:rFonts w:ascii="Book Antiqua" w:hAnsi="Book Antiqua" w:cs="Arial"/>
                <w:sz w:val="22"/>
                <w:szCs w:val="22"/>
              </w:rPr>
              <w:t xml:space="preserve">Note: (*) During factory test, in case measured value of </w:t>
            </w:r>
            <w:r w:rsidRPr="009E5D66">
              <w:rPr>
                <w:rFonts w:ascii="Book Antiqua" w:eastAsia="MS Mincho" w:hAnsi="Book Antiqua" w:cs="Arial"/>
                <w:sz w:val="22"/>
                <w:szCs w:val="22"/>
              </w:rPr>
              <w:t>I</w:t>
            </w:r>
            <w:r w:rsidRPr="009E5D66">
              <w:rPr>
                <w:rFonts w:ascii="Book Antiqua" w:eastAsia="MS Mincho" w:hAnsi="Book Antiqua" w:cs="Arial"/>
                <w:sz w:val="22"/>
                <w:szCs w:val="22"/>
                <w:vertAlign w:val="superscript"/>
              </w:rPr>
              <w:t>2</w:t>
            </w:r>
            <w:r w:rsidRPr="009E5D66">
              <w:rPr>
                <w:rFonts w:ascii="Book Antiqua" w:eastAsia="MS Mincho" w:hAnsi="Book Antiqua" w:cs="Arial"/>
                <w:sz w:val="22"/>
                <w:szCs w:val="22"/>
              </w:rPr>
              <w:t>R</w:t>
            </w:r>
            <w:r w:rsidRPr="009E5D66">
              <w:rPr>
                <w:rFonts w:ascii="Book Antiqua" w:hAnsi="Book Antiqua" w:cs="Arial"/>
                <w:sz w:val="22"/>
                <w:szCs w:val="22"/>
              </w:rPr>
              <w:t xml:space="preserve"> Loss or Total Load Loss exceeds the specified value, then applicable Value of Liquidated damages shall be the amount of differential </w:t>
            </w:r>
            <w:r w:rsidRPr="009E5D66">
              <w:rPr>
                <w:rFonts w:ascii="Book Antiqua" w:eastAsia="MS Mincho" w:hAnsi="Book Antiqua" w:cs="Arial"/>
                <w:sz w:val="22"/>
                <w:szCs w:val="22"/>
              </w:rPr>
              <w:t>I</w:t>
            </w:r>
            <w:r w:rsidRPr="009E5D66">
              <w:rPr>
                <w:rFonts w:ascii="Book Antiqua" w:eastAsia="MS Mincho" w:hAnsi="Book Antiqua" w:cs="Arial"/>
                <w:sz w:val="22"/>
                <w:szCs w:val="22"/>
                <w:vertAlign w:val="superscript"/>
              </w:rPr>
              <w:t>2</w:t>
            </w:r>
            <w:r w:rsidRPr="009E5D66">
              <w:rPr>
                <w:rFonts w:ascii="Book Antiqua" w:eastAsia="MS Mincho" w:hAnsi="Book Antiqua" w:cs="Arial"/>
                <w:sz w:val="22"/>
                <w:szCs w:val="22"/>
              </w:rPr>
              <w:t>R</w:t>
            </w:r>
            <w:r w:rsidRPr="009E5D66">
              <w:rPr>
                <w:rFonts w:ascii="Book Antiqua" w:hAnsi="Book Antiqua" w:cs="Arial"/>
                <w:sz w:val="22"/>
                <w:szCs w:val="22"/>
              </w:rPr>
              <w:t xml:space="preserve"> Loss or differential Total Load Loss, whichever is higher. Also for a fraction of a kW, the penalty shall be applied on pro-rata basis. </w:t>
            </w:r>
          </w:p>
          <w:p w14:paraId="254A7F8B" w14:textId="77777777" w:rsidR="00E957AA" w:rsidRPr="009E5D66" w:rsidRDefault="00E957AA" w:rsidP="00E957AA">
            <w:pPr>
              <w:jc w:val="both"/>
              <w:rPr>
                <w:rFonts w:ascii="Book Antiqua" w:eastAsia="MS Mincho" w:hAnsi="Book Antiqua" w:cs="Arial"/>
                <w:b/>
                <w:sz w:val="22"/>
                <w:szCs w:val="22"/>
              </w:rPr>
            </w:pPr>
          </w:p>
          <w:p w14:paraId="360BB9A9" w14:textId="77777777" w:rsidR="00E957AA" w:rsidRPr="009E5D66" w:rsidRDefault="00E957AA" w:rsidP="00E957AA">
            <w:pPr>
              <w:jc w:val="both"/>
              <w:rPr>
                <w:rFonts w:ascii="Book Antiqua" w:hAnsi="Book Antiqua" w:cs="Arial"/>
                <w:sz w:val="22"/>
                <w:szCs w:val="22"/>
              </w:rPr>
            </w:pPr>
            <w:r w:rsidRPr="009E5D66">
              <w:rPr>
                <w:rFonts w:ascii="Book Antiqua" w:hAnsi="Book Antiqua" w:cs="Arial"/>
                <w:sz w:val="22"/>
                <w:szCs w:val="22"/>
              </w:rPr>
              <w:t>Liquidated damages shall be applied in the following manner depending on the variation of losses with respect to the maximum values:</w:t>
            </w:r>
          </w:p>
          <w:p w14:paraId="7ADE4AC7" w14:textId="77777777" w:rsidR="00E957AA" w:rsidRPr="009E5D66" w:rsidRDefault="00E957AA" w:rsidP="00E957AA">
            <w:pPr>
              <w:jc w:val="both"/>
              <w:rPr>
                <w:rFonts w:ascii="Book Antiqua" w:hAnsi="Book Antiqua" w:cs="Arial"/>
                <w:b/>
                <w:bCs/>
                <w:sz w:val="22"/>
                <w:szCs w:val="22"/>
              </w:rPr>
            </w:pPr>
          </w:p>
          <w:p w14:paraId="3CE7B1F3" w14:textId="77777777" w:rsidR="00E957AA" w:rsidRPr="009E5D66" w:rsidRDefault="00E957AA" w:rsidP="009B4993">
            <w:pPr>
              <w:numPr>
                <w:ilvl w:val="0"/>
                <w:numId w:val="8"/>
              </w:numPr>
              <w:jc w:val="both"/>
              <w:rPr>
                <w:rFonts w:ascii="Book Antiqua" w:hAnsi="Book Antiqua" w:cs="Arial"/>
                <w:b/>
                <w:bCs/>
                <w:sz w:val="22"/>
                <w:szCs w:val="22"/>
              </w:rPr>
            </w:pPr>
            <w:r w:rsidRPr="009E5D66">
              <w:rPr>
                <w:rFonts w:ascii="Book Antiqua" w:hAnsi="Book Antiqua" w:cs="Arial"/>
                <w:b/>
                <w:bCs/>
                <w:sz w:val="22"/>
                <w:szCs w:val="22"/>
              </w:rPr>
              <w:t>Measured losses exceeding Guaranteed value by 0 to +2%: Rates of LD mentioned above</w:t>
            </w:r>
          </w:p>
          <w:p w14:paraId="1FA28248" w14:textId="77777777" w:rsidR="00E957AA" w:rsidRPr="009E5D66" w:rsidRDefault="00E957AA" w:rsidP="00E957AA">
            <w:pPr>
              <w:jc w:val="both"/>
              <w:rPr>
                <w:rFonts w:ascii="Book Antiqua" w:hAnsi="Book Antiqua" w:cs="Arial"/>
                <w:sz w:val="22"/>
                <w:szCs w:val="22"/>
              </w:rPr>
            </w:pPr>
          </w:p>
          <w:p w14:paraId="386CD72D" w14:textId="77777777" w:rsidR="00E957AA" w:rsidRPr="009E5D66" w:rsidRDefault="00E957AA" w:rsidP="00E957AA">
            <w:pPr>
              <w:jc w:val="both"/>
              <w:rPr>
                <w:rFonts w:ascii="Book Antiqua" w:hAnsi="Book Antiqua" w:cs="Arial"/>
                <w:b/>
                <w:bCs/>
                <w:sz w:val="22"/>
                <w:szCs w:val="22"/>
              </w:rPr>
            </w:pPr>
            <w:r w:rsidRPr="009E5D66">
              <w:rPr>
                <w:rFonts w:ascii="Book Antiqua" w:hAnsi="Book Antiqua" w:cs="Arial"/>
                <w:b/>
                <w:bCs/>
                <w:sz w:val="22"/>
                <w:szCs w:val="22"/>
              </w:rPr>
              <w:t>However, the equipment shall not be accepted if either of the measured losses (i.e. Total Load Loss, I</w:t>
            </w:r>
            <w:r w:rsidRPr="009E5D66">
              <w:rPr>
                <w:rFonts w:ascii="Book Antiqua" w:hAnsi="Book Antiqua" w:cs="Arial"/>
                <w:b/>
                <w:bCs/>
                <w:sz w:val="22"/>
                <w:szCs w:val="22"/>
                <w:vertAlign w:val="superscript"/>
              </w:rPr>
              <w:t>2</w:t>
            </w:r>
            <w:r w:rsidRPr="009E5D66">
              <w:rPr>
                <w:rFonts w:ascii="Book Antiqua" w:hAnsi="Book Antiqua" w:cs="Arial"/>
                <w:b/>
                <w:bCs/>
                <w:sz w:val="22"/>
                <w:szCs w:val="22"/>
              </w:rPr>
              <w:t xml:space="preserve">R Loss, No Load Loss, Auxiliary Loss) are more than +2 percent of the Maximum losses, at rated condition, specified in Appendix-8 (Guarantees, Liquidated Damages for Non-performance) to the Contract Agreement.   </w:t>
            </w:r>
          </w:p>
          <w:p w14:paraId="4287BD14" w14:textId="77777777" w:rsidR="00E957AA" w:rsidRPr="009E5D66" w:rsidRDefault="00E957AA" w:rsidP="00E957AA">
            <w:pPr>
              <w:jc w:val="both"/>
              <w:rPr>
                <w:rFonts w:ascii="Book Antiqua" w:hAnsi="Book Antiqua" w:cs="Arial"/>
                <w:b/>
                <w:bCs/>
                <w:sz w:val="22"/>
                <w:szCs w:val="22"/>
              </w:rPr>
            </w:pPr>
          </w:p>
        </w:tc>
      </w:tr>
      <w:tr w:rsidR="00733561" w:rsidRPr="009E5D66" w14:paraId="66D4AF5D" w14:textId="77777777" w:rsidTr="00877DB4">
        <w:tblPrEx>
          <w:tblCellMar>
            <w:top w:w="0" w:type="dxa"/>
            <w:bottom w:w="0" w:type="dxa"/>
          </w:tblCellMar>
        </w:tblPrEx>
        <w:tc>
          <w:tcPr>
            <w:tcW w:w="824" w:type="dxa"/>
            <w:tcBorders>
              <w:right w:val="single" w:sz="4" w:space="0" w:color="auto"/>
            </w:tcBorders>
          </w:tcPr>
          <w:p w14:paraId="3EC94721" w14:textId="77777777" w:rsidR="00733561" w:rsidRPr="009E5D66" w:rsidRDefault="0073356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ABA9661" w14:textId="77777777" w:rsidR="00733561" w:rsidRPr="009E5D66" w:rsidRDefault="00733561" w:rsidP="00733561">
            <w:pPr>
              <w:ind w:right="54"/>
              <w:rPr>
                <w:rFonts w:ascii="Book Antiqua" w:hAnsi="Book Antiqua" w:cs="Arial"/>
                <w:sz w:val="22"/>
                <w:szCs w:val="22"/>
                <w:lang w:val="en-IN" w:bidi="hi-IN"/>
              </w:rPr>
            </w:pPr>
            <w:r w:rsidRPr="009E5D66">
              <w:rPr>
                <w:rFonts w:ascii="Book Antiqua" w:hAnsi="Book Antiqua" w:cs="Arial"/>
                <w:sz w:val="22"/>
                <w:szCs w:val="22"/>
              </w:rPr>
              <w:t>GCC 30.1</w:t>
            </w:r>
            <w:r w:rsidRPr="009E5D66">
              <w:rPr>
                <w:rFonts w:ascii="Book Antiqua" w:hAnsi="Book Antiqua" w:cs="Arial"/>
                <w:sz w:val="22"/>
                <w:szCs w:val="22"/>
                <w:lang w:val="en-IN"/>
              </w:rPr>
              <w:t>(a) (I) (ii)</w:t>
            </w:r>
          </w:p>
          <w:p w14:paraId="7327D576" w14:textId="77777777" w:rsidR="00733561" w:rsidRPr="009E5D66" w:rsidRDefault="00733561" w:rsidP="00733561">
            <w:pPr>
              <w:jc w:val="both"/>
              <w:rPr>
                <w:rFonts w:ascii="Book Antiqua" w:hAnsi="Book Antiqua" w:cs="Arial"/>
                <w:sz w:val="22"/>
                <w:szCs w:val="22"/>
              </w:rPr>
            </w:pPr>
          </w:p>
        </w:tc>
        <w:tc>
          <w:tcPr>
            <w:tcW w:w="7200" w:type="dxa"/>
            <w:tcBorders>
              <w:left w:val="nil"/>
            </w:tcBorders>
          </w:tcPr>
          <w:p w14:paraId="5A3501FB" w14:textId="77777777" w:rsidR="00733561" w:rsidRPr="009E5D66" w:rsidRDefault="00733561" w:rsidP="00733561">
            <w:pPr>
              <w:jc w:val="both"/>
              <w:rPr>
                <w:rFonts w:ascii="Book Antiqua" w:hAnsi="Book Antiqua" w:cs="Arial"/>
                <w:b/>
                <w:bCs/>
                <w:sz w:val="22"/>
                <w:szCs w:val="22"/>
              </w:rPr>
            </w:pPr>
            <w:r w:rsidRPr="009E5D66">
              <w:rPr>
                <w:rFonts w:ascii="Book Antiqua" w:hAnsi="Book Antiqua" w:cs="Arial"/>
                <w:b/>
                <w:bCs/>
                <w:sz w:val="22"/>
                <w:szCs w:val="22"/>
              </w:rPr>
              <w:t>Replace the existing Provision GCC 30.1(a) (I) (ii) as below:</w:t>
            </w:r>
          </w:p>
          <w:p w14:paraId="3E99EC99" w14:textId="77777777" w:rsidR="00733561" w:rsidRPr="009E5D66" w:rsidRDefault="00733561" w:rsidP="00733561">
            <w:pPr>
              <w:jc w:val="both"/>
              <w:rPr>
                <w:rFonts w:ascii="Book Antiqua" w:hAnsi="Book Antiqua" w:cs="Arial"/>
                <w:sz w:val="22"/>
                <w:szCs w:val="22"/>
              </w:rPr>
            </w:pPr>
          </w:p>
          <w:p w14:paraId="3216916F"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Transit Insurance Policy for indigenous equipment</w:t>
            </w:r>
          </w:p>
          <w:p w14:paraId="26D61FB9" w14:textId="77777777" w:rsidR="00733561" w:rsidRPr="009E5D66" w:rsidRDefault="00733561" w:rsidP="00733561">
            <w:pPr>
              <w:jc w:val="both"/>
              <w:rPr>
                <w:rFonts w:ascii="Book Antiqua" w:hAnsi="Book Antiqua" w:cs="Arial"/>
                <w:sz w:val="22"/>
                <w:szCs w:val="22"/>
              </w:rPr>
            </w:pPr>
          </w:p>
          <w:p w14:paraId="7F8BD239" w14:textId="77777777" w:rsidR="00733561" w:rsidRPr="009E5D66" w:rsidRDefault="00733561" w:rsidP="00733561">
            <w:pPr>
              <w:jc w:val="both"/>
              <w:rPr>
                <w:rFonts w:ascii="Book Antiqua" w:hAnsi="Book Antiqua" w:cs="Arial"/>
                <w:sz w:val="22"/>
                <w:szCs w:val="22"/>
              </w:rPr>
            </w:pPr>
            <w:r w:rsidRPr="009E5D66">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320CC2A1" w14:textId="77777777" w:rsidR="00733561" w:rsidRPr="009E5D66" w:rsidRDefault="00733561" w:rsidP="00733561">
            <w:pPr>
              <w:jc w:val="both"/>
              <w:rPr>
                <w:rFonts w:ascii="Book Antiqua" w:hAnsi="Book Antiqua" w:cs="Arial"/>
                <w:sz w:val="22"/>
                <w:szCs w:val="22"/>
              </w:rPr>
            </w:pPr>
          </w:p>
          <w:p w14:paraId="2E935FF3" w14:textId="77777777" w:rsidR="00733561" w:rsidRPr="009E5D66" w:rsidRDefault="00733561" w:rsidP="00733561">
            <w:pPr>
              <w:jc w:val="both"/>
              <w:rPr>
                <w:rFonts w:ascii="Book Antiqua" w:hAnsi="Book Antiqua" w:cs="Arial"/>
                <w:sz w:val="22"/>
                <w:szCs w:val="22"/>
              </w:rPr>
            </w:pPr>
          </w:p>
        </w:tc>
      </w:tr>
      <w:tr w:rsidR="004079BF" w:rsidRPr="009E5D66" w14:paraId="65DB2B9E" w14:textId="77777777" w:rsidTr="00877DB4">
        <w:tblPrEx>
          <w:tblCellMar>
            <w:top w:w="0" w:type="dxa"/>
            <w:bottom w:w="0" w:type="dxa"/>
          </w:tblCellMar>
        </w:tblPrEx>
        <w:tc>
          <w:tcPr>
            <w:tcW w:w="824" w:type="dxa"/>
            <w:tcBorders>
              <w:right w:val="single" w:sz="4" w:space="0" w:color="auto"/>
            </w:tcBorders>
          </w:tcPr>
          <w:p w14:paraId="08586492" w14:textId="77777777" w:rsidR="004079BF" w:rsidRPr="009E5D66" w:rsidRDefault="004079BF"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216EA17" w14:textId="77777777" w:rsidR="004079BF" w:rsidRPr="009E5D66" w:rsidRDefault="004079BF" w:rsidP="00733561">
            <w:pPr>
              <w:jc w:val="both"/>
              <w:rPr>
                <w:rFonts w:ascii="Book Antiqua" w:hAnsi="Book Antiqua" w:cs="Arial"/>
                <w:sz w:val="22"/>
                <w:szCs w:val="22"/>
              </w:rPr>
            </w:pPr>
            <w:r w:rsidRPr="009E5D66">
              <w:rPr>
                <w:rFonts w:ascii="Book Antiqua" w:hAnsi="Book Antiqua" w:cs="Arial"/>
                <w:sz w:val="22"/>
                <w:szCs w:val="22"/>
              </w:rPr>
              <w:t>GCC 33.2.3</w:t>
            </w:r>
          </w:p>
        </w:tc>
        <w:tc>
          <w:tcPr>
            <w:tcW w:w="7200" w:type="dxa"/>
            <w:tcBorders>
              <w:left w:val="nil"/>
            </w:tcBorders>
          </w:tcPr>
          <w:p w14:paraId="041F3EEA" w14:textId="77777777" w:rsidR="004079BF" w:rsidRPr="009E5D66" w:rsidRDefault="004079BF" w:rsidP="004079BF">
            <w:pPr>
              <w:pStyle w:val="Default"/>
              <w:jc w:val="both"/>
              <w:rPr>
                <w:rFonts w:cs="Arial"/>
                <w:b/>
                <w:bCs/>
                <w:color w:val="auto"/>
                <w:sz w:val="22"/>
                <w:szCs w:val="22"/>
              </w:rPr>
            </w:pPr>
            <w:r w:rsidRPr="009E5D66">
              <w:rPr>
                <w:rFonts w:cs="Arial"/>
                <w:b/>
                <w:bCs/>
                <w:color w:val="auto"/>
                <w:sz w:val="22"/>
                <w:szCs w:val="22"/>
              </w:rPr>
              <w:t>Replacing clause GCC 33.2.3 in SCC with the following:</w:t>
            </w:r>
          </w:p>
          <w:p w14:paraId="3DBD4038" w14:textId="77777777" w:rsidR="004079BF" w:rsidRPr="009E5D66" w:rsidRDefault="004079BF" w:rsidP="004079BF">
            <w:pPr>
              <w:jc w:val="both"/>
              <w:rPr>
                <w:rFonts w:ascii="Book Antiqua" w:hAnsi="Book Antiqua" w:cs="Arial"/>
                <w:sz w:val="22"/>
                <w:szCs w:val="22"/>
              </w:rPr>
            </w:pPr>
          </w:p>
          <w:p w14:paraId="20557A70" w14:textId="77777777" w:rsidR="004079BF" w:rsidRPr="009E5D66" w:rsidRDefault="004079BF" w:rsidP="004079BF">
            <w:pPr>
              <w:jc w:val="both"/>
              <w:rPr>
                <w:rFonts w:ascii="Book Antiqua" w:hAnsi="Book Antiqua" w:cs="Arial"/>
                <w:sz w:val="22"/>
                <w:szCs w:val="22"/>
              </w:rPr>
            </w:pPr>
            <w:r w:rsidRPr="009E5D66">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9E5D66">
              <w:rPr>
                <w:rFonts w:ascii="Book Antiqua" w:hAnsi="Book Antiqua" w:cs="Arial"/>
                <w:b/>
                <w:bCs/>
                <w:sz w:val="22"/>
                <w:szCs w:val="22"/>
              </w:rPr>
              <w:t>or subsequently amended Contract Price pursuant to GCC Clause 36A (Partial Offloading) hereof</w:t>
            </w:r>
            <w:r w:rsidRPr="009E5D66">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0A46E937" w14:textId="77777777" w:rsidR="004079BF" w:rsidRPr="009E5D66" w:rsidRDefault="004079BF" w:rsidP="004079BF">
            <w:pPr>
              <w:jc w:val="both"/>
              <w:rPr>
                <w:rFonts w:ascii="Book Antiqua" w:hAnsi="Book Antiqua" w:cs="Arial"/>
                <w:sz w:val="22"/>
                <w:szCs w:val="22"/>
              </w:rPr>
            </w:pPr>
          </w:p>
          <w:p w14:paraId="5D6DA43E" w14:textId="77777777" w:rsidR="004079BF" w:rsidRPr="009E5D66" w:rsidRDefault="004079BF" w:rsidP="004079BF">
            <w:pPr>
              <w:jc w:val="both"/>
              <w:rPr>
                <w:rFonts w:ascii="Book Antiqua" w:hAnsi="Book Antiqua" w:cs="Arial"/>
                <w:sz w:val="22"/>
                <w:szCs w:val="22"/>
              </w:rPr>
            </w:pPr>
            <w:r w:rsidRPr="009E5D66">
              <w:rPr>
                <w:rFonts w:ascii="Book Antiqua" w:hAnsi="Book Antiqua" w:cs="Arial"/>
                <w:sz w:val="22"/>
                <w:szCs w:val="22"/>
              </w:rPr>
              <w:t>For the said purpose, the Contract Price means the Contract Price of the Facilities notwithstanding the Construction of the Contract.</w:t>
            </w:r>
          </w:p>
          <w:p w14:paraId="5242C061" w14:textId="77777777" w:rsidR="004079BF" w:rsidRPr="009E5D66" w:rsidRDefault="004079BF" w:rsidP="00733561">
            <w:pPr>
              <w:jc w:val="both"/>
              <w:rPr>
                <w:rFonts w:ascii="Book Antiqua" w:hAnsi="Book Antiqua" w:cs="Arial"/>
                <w:b/>
                <w:bCs/>
                <w:sz w:val="22"/>
                <w:szCs w:val="22"/>
              </w:rPr>
            </w:pPr>
          </w:p>
        </w:tc>
      </w:tr>
      <w:tr w:rsidR="004079BF" w:rsidRPr="009E5D66" w14:paraId="7FB83B47" w14:textId="77777777" w:rsidTr="00877DB4">
        <w:tblPrEx>
          <w:tblCellMar>
            <w:top w:w="0" w:type="dxa"/>
            <w:bottom w:w="0" w:type="dxa"/>
          </w:tblCellMar>
        </w:tblPrEx>
        <w:tc>
          <w:tcPr>
            <w:tcW w:w="824" w:type="dxa"/>
            <w:tcBorders>
              <w:right w:val="single" w:sz="4" w:space="0" w:color="auto"/>
            </w:tcBorders>
          </w:tcPr>
          <w:p w14:paraId="24253932" w14:textId="77777777" w:rsidR="004079BF" w:rsidRPr="009E5D66" w:rsidRDefault="004079BF"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310031D" w14:textId="77777777" w:rsidR="004079BF" w:rsidRPr="009E5D66" w:rsidRDefault="004079BF" w:rsidP="004079BF">
            <w:pPr>
              <w:jc w:val="both"/>
              <w:rPr>
                <w:rFonts w:ascii="Book Antiqua" w:hAnsi="Book Antiqua" w:cs="Arial"/>
                <w:sz w:val="22"/>
                <w:szCs w:val="22"/>
              </w:rPr>
            </w:pPr>
            <w:r w:rsidRPr="009E5D66">
              <w:rPr>
                <w:rFonts w:ascii="Book Antiqua" w:hAnsi="Book Antiqua" w:cs="Arial"/>
                <w:sz w:val="22"/>
                <w:szCs w:val="22"/>
              </w:rPr>
              <w:t>GCC 33.2.3</w:t>
            </w:r>
          </w:p>
        </w:tc>
        <w:tc>
          <w:tcPr>
            <w:tcW w:w="7200" w:type="dxa"/>
            <w:tcBorders>
              <w:left w:val="nil"/>
            </w:tcBorders>
          </w:tcPr>
          <w:p w14:paraId="5854421B" w14:textId="77777777" w:rsidR="004079BF" w:rsidRPr="009E5D66" w:rsidRDefault="004079BF" w:rsidP="004079BF">
            <w:pPr>
              <w:jc w:val="both"/>
              <w:rPr>
                <w:rFonts w:ascii="Book Antiqua" w:hAnsi="Book Antiqua" w:cs="Arial"/>
                <w:b/>
                <w:bCs/>
                <w:sz w:val="22"/>
                <w:szCs w:val="22"/>
              </w:rPr>
            </w:pPr>
            <w:r w:rsidRPr="009E5D66">
              <w:rPr>
                <w:rFonts w:ascii="Book Antiqua" w:hAnsi="Book Antiqua" w:cs="Arial"/>
                <w:b/>
                <w:bCs/>
                <w:sz w:val="22"/>
                <w:szCs w:val="22"/>
              </w:rPr>
              <w:t>Supplementing Clause GCC 33.2.3</w:t>
            </w:r>
          </w:p>
          <w:p w14:paraId="3378E618" w14:textId="77777777" w:rsidR="004079BF" w:rsidRPr="009E5D66" w:rsidRDefault="004079BF" w:rsidP="004079BF">
            <w:pPr>
              <w:jc w:val="both"/>
              <w:rPr>
                <w:rFonts w:ascii="Book Antiqua" w:hAnsi="Book Antiqua" w:cs="Arial"/>
                <w:sz w:val="22"/>
                <w:szCs w:val="22"/>
              </w:rPr>
            </w:pPr>
          </w:p>
          <w:p w14:paraId="401FE9DB" w14:textId="77777777" w:rsidR="004079BF" w:rsidRPr="009E5D66" w:rsidRDefault="004079BF" w:rsidP="004079BF">
            <w:pPr>
              <w:jc w:val="both"/>
              <w:rPr>
                <w:rFonts w:ascii="Book Antiqua" w:hAnsi="Book Antiqua" w:cs="Arial"/>
                <w:sz w:val="22"/>
                <w:szCs w:val="22"/>
              </w:rPr>
            </w:pPr>
            <w:r w:rsidRPr="009E5D66">
              <w:rPr>
                <w:rFonts w:ascii="Book Antiqua" w:hAnsi="Book Antiqua" w:cs="Arial"/>
                <w:sz w:val="22"/>
                <w:szCs w:val="22"/>
              </w:rPr>
              <w:t xml:space="preserve">Percentage for the Change Proposal under this Clause shall be limited to </w:t>
            </w:r>
            <w:r w:rsidRPr="009E5D66">
              <w:rPr>
                <w:rFonts w:ascii="Book Antiqua" w:hAnsi="Book Antiqua" w:cs="Arial"/>
                <w:b/>
                <w:bCs/>
                <w:sz w:val="22"/>
                <w:szCs w:val="22"/>
              </w:rPr>
              <w:t>Fifteen (15) percent.</w:t>
            </w:r>
          </w:p>
          <w:p w14:paraId="235B46CF" w14:textId="77777777" w:rsidR="004079BF" w:rsidRPr="009E5D66" w:rsidRDefault="004079BF" w:rsidP="004079BF">
            <w:pPr>
              <w:pStyle w:val="Default"/>
              <w:jc w:val="both"/>
              <w:rPr>
                <w:rFonts w:cs="Arial"/>
                <w:b/>
                <w:bCs/>
                <w:color w:val="auto"/>
                <w:sz w:val="22"/>
                <w:szCs w:val="22"/>
              </w:rPr>
            </w:pPr>
          </w:p>
        </w:tc>
      </w:tr>
      <w:tr w:rsidR="00B831B6" w:rsidRPr="009E5D66" w14:paraId="6D1A7E4B" w14:textId="77777777" w:rsidTr="00877DB4">
        <w:tblPrEx>
          <w:tblCellMar>
            <w:top w:w="0" w:type="dxa"/>
            <w:bottom w:w="0" w:type="dxa"/>
          </w:tblCellMar>
        </w:tblPrEx>
        <w:tc>
          <w:tcPr>
            <w:tcW w:w="824" w:type="dxa"/>
            <w:tcBorders>
              <w:right w:val="single" w:sz="4" w:space="0" w:color="auto"/>
            </w:tcBorders>
          </w:tcPr>
          <w:p w14:paraId="59C708F4" w14:textId="77777777" w:rsidR="00B831B6" w:rsidRPr="009E5D66" w:rsidRDefault="00B831B6"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3AF63B7" w14:textId="77777777" w:rsidR="00B831B6" w:rsidRPr="009E5D66" w:rsidRDefault="00B831B6" w:rsidP="00B831B6">
            <w:pPr>
              <w:jc w:val="both"/>
              <w:rPr>
                <w:rFonts w:ascii="Book Antiqua" w:hAnsi="Book Antiqua" w:cs="Arial"/>
                <w:sz w:val="22"/>
                <w:szCs w:val="22"/>
              </w:rPr>
            </w:pPr>
            <w:r w:rsidRPr="009E5D66">
              <w:rPr>
                <w:rFonts w:ascii="Book Antiqua" w:hAnsi="Book Antiqua" w:cs="Arial"/>
                <w:sz w:val="22"/>
                <w:szCs w:val="22"/>
              </w:rPr>
              <w:t>GCC 33.2.5</w:t>
            </w:r>
          </w:p>
        </w:tc>
        <w:tc>
          <w:tcPr>
            <w:tcW w:w="7200" w:type="dxa"/>
            <w:tcBorders>
              <w:left w:val="nil"/>
            </w:tcBorders>
          </w:tcPr>
          <w:p w14:paraId="3A912C9C" w14:textId="77777777" w:rsidR="00B831B6" w:rsidRPr="009E5D66" w:rsidRDefault="00B831B6" w:rsidP="00B831B6">
            <w:pPr>
              <w:jc w:val="both"/>
              <w:rPr>
                <w:rFonts w:ascii="Book Antiqua" w:hAnsi="Book Antiqua" w:cs="Arial"/>
                <w:b/>
                <w:bCs/>
                <w:sz w:val="22"/>
                <w:szCs w:val="22"/>
              </w:rPr>
            </w:pPr>
            <w:r w:rsidRPr="009E5D66">
              <w:rPr>
                <w:rFonts w:ascii="Book Antiqua" w:hAnsi="Book Antiqua" w:cs="Arial"/>
                <w:b/>
                <w:bCs/>
                <w:sz w:val="22"/>
                <w:szCs w:val="22"/>
              </w:rPr>
              <w:t xml:space="preserve">Replace the existing provision with the following: </w:t>
            </w:r>
          </w:p>
          <w:p w14:paraId="6E69414C" w14:textId="77777777" w:rsidR="00B831B6" w:rsidRPr="009E5D66" w:rsidRDefault="00B831B6" w:rsidP="00B831B6">
            <w:pPr>
              <w:jc w:val="both"/>
              <w:rPr>
                <w:rFonts w:ascii="Book Antiqua" w:hAnsi="Book Antiqua" w:cs="Arial"/>
                <w:b/>
                <w:bCs/>
                <w:sz w:val="22"/>
                <w:szCs w:val="22"/>
              </w:rPr>
            </w:pPr>
          </w:p>
          <w:p w14:paraId="56FAFEA3" w14:textId="77777777" w:rsidR="00B831B6" w:rsidRPr="009E5D66" w:rsidRDefault="00B831B6" w:rsidP="00B831B6">
            <w:pPr>
              <w:jc w:val="both"/>
              <w:rPr>
                <w:rFonts w:ascii="Book Antiqua" w:hAnsi="Book Antiqua" w:cs="Arial"/>
                <w:sz w:val="22"/>
                <w:szCs w:val="22"/>
              </w:rPr>
            </w:pPr>
            <w:r w:rsidRPr="009E5D66">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607A122" w14:textId="77777777" w:rsidR="00B831B6" w:rsidRPr="009E5D66" w:rsidRDefault="00B831B6" w:rsidP="00B831B6">
            <w:pPr>
              <w:jc w:val="both"/>
              <w:rPr>
                <w:rFonts w:ascii="Book Antiqua" w:hAnsi="Book Antiqua" w:cs="Arial"/>
                <w:sz w:val="22"/>
                <w:szCs w:val="22"/>
              </w:rPr>
            </w:pPr>
          </w:p>
          <w:p w14:paraId="1DBD811A" w14:textId="77777777" w:rsidR="00B831B6" w:rsidRPr="009E5D66" w:rsidRDefault="00B831B6" w:rsidP="00B831B6">
            <w:pPr>
              <w:jc w:val="both"/>
              <w:rPr>
                <w:rFonts w:ascii="Book Antiqua" w:hAnsi="Book Antiqua" w:cs="Arial"/>
                <w:sz w:val="22"/>
                <w:szCs w:val="22"/>
              </w:rPr>
            </w:pPr>
            <w:r w:rsidRPr="009E5D66">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0A0E7DB8" w14:textId="77777777" w:rsidR="00B831B6" w:rsidRPr="009E5D66" w:rsidRDefault="00B831B6" w:rsidP="00B831B6">
            <w:pPr>
              <w:jc w:val="both"/>
              <w:rPr>
                <w:rFonts w:ascii="Book Antiqua" w:hAnsi="Book Antiqua" w:cs="Arial"/>
                <w:sz w:val="22"/>
                <w:szCs w:val="22"/>
              </w:rPr>
            </w:pPr>
          </w:p>
          <w:p w14:paraId="68F9A2F4" w14:textId="77777777" w:rsidR="00B831B6" w:rsidRPr="009E5D66" w:rsidRDefault="00B831B6" w:rsidP="00B831B6">
            <w:pPr>
              <w:jc w:val="both"/>
              <w:rPr>
                <w:rFonts w:ascii="Book Antiqua" w:hAnsi="Book Antiqua" w:cs="Arial"/>
                <w:sz w:val="22"/>
                <w:szCs w:val="22"/>
              </w:rPr>
            </w:pPr>
            <w:r w:rsidRPr="009E5D66">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9E5D66">
              <w:rPr>
                <w:rFonts w:ascii="Book Antiqua" w:hAnsi="Book Antiqua" w:cs="Arial"/>
                <w:b/>
                <w:bCs/>
                <w:sz w:val="22"/>
                <w:szCs w:val="22"/>
              </w:rPr>
              <w:t>/CCIE</w:t>
            </w:r>
            <w:r w:rsidRPr="009E5D66">
              <w:rPr>
                <w:rFonts w:ascii="Book Antiqua" w:hAnsi="Book Antiqua" w:cs="Arial"/>
                <w:sz w:val="22"/>
                <w:szCs w:val="22"/>
              </w:rPr>
              <w:t xml:space="preserve"> in accordance with the provisions of GCC Clause 38 &amp; 39</w:t>
            </w:r>
            <w:r w:rsidRPr="009E5D66">
              <w:rPr>
                <w:rFonts w:ascii="Book Antiqua" w:hAnsi="Book Antiqua" w:cs="Arial"/>
                <w:b/>
                <w:bCs/>
                <w:sz w:val="22"/>
                <w:szCs w:val="22"/>
              </w:rPr>
              <w:t>/40</w:t>
            </w:r>
            <w:r w:rsidRPr="009E5D66">
              <w:rPr>
                <w:rFonts w:ascii="Book Antiqua" w:hAnsi="Book Antiqua" w:cs="Arial"/>
                <w:sz w:val="22"/>
                <w:szCs w:val="22"/>
              </w:rPr>
              <w:t>.</w:t>
            </w:r>
          </w:p>
          <w:p w14:paraId="4BED63CD" w14:textId="77777777" w:rsidR="00B831B6" w:rsidRPr="009E5D66" w:rsidRDefault="00B831B6" w:rsidP="00B831B6">
            <w:pPr>
              <w:jc w:val="both"/>
              <w:rPr>
                <w:rFonts w:ascii="Book Antiqua" w:hAnsi="Book Antiqua" w:cs="Arial"/>
                <w:b/>
                <w:bCs/>
                <w:sz w:val="22"/>
                <w:szCs w:val="22"/>
              </w:rPr>
            </w:pPr>
          </w:p>
        </w:tc>
      </w:tr>
      <w:tr w:rsidR="001109CA" w:rsidRPr="009E5D66" w14:paraId="23E31841" w14:textId="77777777" w:rsidTr="00877DB4">
        <w:tblPrEx>
          <w:tblCellMar>
            <w:top w:w="0" w:type="dxa"/>
            <w:bottom w:w="0" w:type="dxa"/>
          </w:tblCellMar>
        </w:tblPrEx>
        <w:tc>
          <w:tcPr>
            <w:tcW w:w="824" w:type="dxa"/>
            <w:tcBorders>
              <w:right w:val="single" w:sz="4" w:space="0" w:color="auto"/>
            </w:tcBorders>
          </w:tcPr>
          <w:p w14:paraId="2C6C06BF" w14:textId="77777777" w:rsidR="001109CA" w:rsidRPr="009E5D66" w:rsidRDefault="001109CA"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74B9ED5" w14:textId="77777777" w:rsidR="001109CA" w:rsidRPr="009E5D66" w:rsidRDefault="001109CA" w:rsidP="001109CA">
            <w:pPr>
              <w:jc w:val="both"/>
              <w:rPr>
                <w:rFonts w:ascii="Book Antiqua" w:hAnsi="Book Antiqua" w:cs="Arial"/>
                <w:sz w:val="22"/>
                <w:szCs w:val="22"/>
              </w:rPr>
            </w:pPr>
            <w:r w:rsidRPr="009E5D66">
              <w:rPr>
                <w:rFonts w:ascii="Book Antiqua" w:hAnsi="Book Antiqua" w:cs="Arial"/>
                <w:sz w:val="22"/>
                <w:szCs w:val="22"/>
              </w:rPr>
              <w:t>GCC 34.2</w:t>
            </w:r>
          </w:p>
        </w:tc>
        <w:tc>
          <w:tcPr>
            <w:tcW w:w="7200" w:type="dxa"/>
            <w:tcBorders>
              <w:left w:val="nil"/>
            </w:tcBorders>
          </w:tcPr>
          <w:p w14:paraId="3B193C3A" w14:textId="77777777" w:rsidR="001109CA" w:rsidRPr="009E5D66" w:rsidRDefault="001109CA" w:rsidP="001109CA">
            <w:pPr>
              <w:jc w:val="both"/>
              <w:rPr>
                <w:rFonts w:ascii="Book Antiqua" w:hAnsi="Book Antiqua" w:cs="Arial"/>
                <w:b/>
                <w:bCs/>
                <w:sz w:val="22"/>
                <w:szCs w:val="22"/>
              </w:rPr>
            </w:pPr>
            <w:r w:rsidRPr="009E5D66">
              <w:rPr>
                <w:rFonts w:ascii="Book Antiqua" w:hAnsi="Book Antiqua" w:cs="Arial"/>
                <w:b/>
                <w:bCs/>
                <w:sz w:val="22"/>
                <w:szCs w:val="22"/>
              </w:rPr>
              <w:t xml:space="preserve">Replace the existing provision with the following: </w:t>
            </w:r>
          </w:p>
          <w:p w14:paraId="522857A8" w14:textId="77777777" w:rsidR="001109CA" w:rsidRPr="009E5D66" w:rsidRDefault="001109CA" w:rsidP="001109CA">
            <w:pPr>
              <w:jc w:val="both"/>
              <w:rPr>
                <w:rFonts w:ascii="Book Antiqua" w:hAnsi="Book Antiqua" w:cs="Arial"/>
                <w:sz w:val="22"/>
                <w:szCs w:val="22"/>
              </w:rPr>
            </w:pPr>
          </w:p>
          <w:p w14:paraId="70B7B905" w14:textId="77777777" w:rsidR="001109CA" w:rsidRPr="009E5D66" w:rsidRDefault="001109CA" w:rsidP="001109CA">
            <w:pPr>
              <w:jc w:val="both"/>
              <w:rPr>
                <w:rFonts w:ascii="Book Antiqua" w:hAnsi="Book Antiqua" w:cs="Arial"/>
                <w:sz w:val="22"/>
                <w:szCs w:val="22"/>
              </w:rPr>
            </w:pPr>
            <w:r w:rsidRPr="009E5D66">
              <w:rPr>
                <w:rFonts w:ascii="Book Antiqua" w:hAnsi="Book Antiqua" w:cs="Arial"/>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9E5D66">
              <w:rPr>
                <w:rFonts w:ascii="Book Antiqua" w:hAnsi="Book Antiqua" w:cs="Arial"/>
                <w:b/>
                <w:bCs/>
                <w:sz w:val="22"/>
                <w:szCs w:val="22"/>
              </w:rPr>
              <w:t>/Conciliation</w:t>
            </w:r>
            <w:r w:rsidRPr="009E5D66">
              <w:rPr>
                <w:rFonts w:ascii="Book Antiqua" w:hAnsi="Book Antiqua" w:cs="Arial"/>
                <w:sz w:val="22"/>
                <w:szCs w:val="22"/>
              </w:rPr>
              <w:t>, pursuant to GCC Sub-Clause 39</w:t>
            </w:r>
            <w:r w:rsidRPr="009E5D66">
              <w:rPr>
                <w:rFonts w:ascii="Book Antiqua" w:hAnsi="Book Antiqua" w:cs="Arial"/>
                <w:b/>
                <w:bCs/>
                <w:sz w:val="22"/>
                <w:szCs w:val="22"/>
              </w:rPr>
              <w:t>/GCC Sub-Clause 40</w:t>
            </w:r>
            <w:r w:rsidRPr="009E5D66">
              <w:rPr>
                <w:rFonts w:ascii="Book Antiqua" w:hAnsi="Book Antiqua" w:cs="Arial"/>
                <w:sz w:val="22"/>
                <w:szCs w:val="22"/>
              </w:rPr>
              <w:t>.</w:t>
            </w:r>
          </w:p>
          <w:p w14:paraId="5341F1B9" w14:textId="77777777" w:rsidR="001109CA" w:rsidRPr="009E5D66" w:rsidRDefault="001109CA" w:rsidP="001109CA">
            <w:pPr>
              <w:jc w:val="both"/>
              <w:rPr>
                <w:rFonts w:ascii="Book Antiqua" w:hAnsi="Book Antiqua" w:cs="Arial"/>
                <w:sz w:val="22"/>
                <w:szCs w:val="22"/>
              </w:rPr>
            </w:pPr>
          </w:p>
        </w:tc>
      </w:tr>
      <w:tr w:rsidR="00582411" w:rsidRPr="009E5D66" w14:paraId="3592DAEB" w14:textId="77777777" w:rsidTr="00877DB4">
        <w:tblPrEx>
          <w:tblCellMar>
            <w:top w:w="0" w:type="dxa"/>
            <w:bottom w:w="0" w:type="dxa"/>
          </w:tblCellMar>
        </w:tblPrEx>
        <w:tc>
          <w:tcPr>
            <w:tcW w:w="824" w:type="dxa"/>
            <w:tcBorders>
              <w:right w:val="single" w:sz="4" w:space="0" w:color="auto"/>
            </w:tcBorders>
          </w:tcPr>
          <w:p w14:paraId="5A264B7B" w14:textId="77777777" w:rsidR="00582411" w:rsidRPr="009E5D66" w:rsidRDefault="00582411"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A2A8DAC"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GCC 36.2.2</w:t>
            </w:r>
          </w:p>
        </w:tc>
        <w:tc>
          <w:tcPr>
            <w:tcW w:w="7200" w:type="dxa"/>
            <w:tcBorders>
              <w:left w:val="nil"/>
            </w:tcBorders>
          </w:tcPr>
          <w:p w14:paraId="1D89A6C0" w14:textId="77777777" w:rsidR="00582411" w:rsidRPr="009E5D66" w:rsidRDefault="00582411" w:rsidP="00582411">
            <w:pPr>
              <w:pStyle w:val="Default"/>
              <w:jc w:val="both"/>
              <w:rPr>
                <w:rFonts w:cs="Arial"/>
                <w:b/>
                <w:bCs/>
                <w:color w:val="auto"/>
                <w:sz w:val="22"/>
                <w:szCs w:val="22"/>
              </w:rPr>
            </w:pPr>
            <w:r w:rsidRPr="009E5D66">
              <w:rPr>
                <w:rFonts w:cs="Arial"/>
                <w:b/>
                <w:bCs/>
                <w:color w:val="auto"/>
                <w:sz w:val="22"/>
                <w:szCs w:val="22"/>
              </w:rPr>
              <w:t>Replacing clause GCC 36.2.2 with the following:</w:t>
            </w:r>
          </w:p>
          <w:p w14:paraId="44CECE1F" w14:textId="77777777" w:rsidR="00582411" w:rsidRPr="009E5D66" w:rsidRDefault="00582411" w:rsidP="00582411">
            <w:pPr>
              <w:jc w:val="both"/>
              <w:rPr>
                <w:rFonts w:ascii="Book Antiqua" w:hAnsi="Book Antiqua" w:cs="Arial"/>
                <w:sz w:val="22"/>
                <w:szCs w:val="22"/>
              </w:rPr>
            </w:pPr>
          </w:p>
          <w:p w14:paraId="4CC641D8"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If the Contractor</w:t>
            </w:r>
          </w:p>
          <w:p w14:paraId="6CD8D95A" w14:textId="77777777" w:rsidR="00582411" w:rsidRPr="009E5D66" w:rsidRDefault="00582411" w:rsidP="00582411">
            <w:pPr>
              <w:jc w:val="both"/>
              <w:rPr>
                <w:rFonts w:ascii="Book Antiqua" w:hAnsi="Book Antiqua" w:cs="Arial"/>
                <w:sz w:val="22"/>
                <w:szCs w:val="22"/>
              </w:rPr>
            </w:pPr>
          </w:p>
          <w:p w14:paraId="56174263"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(a) has abandoned or repudiated the Contract</w:t>
            </w:r>
          </w:p>
          <w:p w14:paraId="555AB0FF" w14:textId="77777777" w:rsidR="00582411" w:rsidRPr="009E5D66" w:rsidRDefault="00582411" w:rsidP="00582411">
            <w:pPr>
              <w:jc w:val="both"/>
              <w:rPr>
                <w:rFonts w:ascii="Book Antiqua" w:hAnsi="Book Antiqua" w:cs="Arial"/>
                <w:sz w:val="22"/>
                <w:szCs w:val="22"/>
              </w:rPr>
            </w:pPr>
          </w:p>
          <w:p w14:paraId="13450918"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A7AAB1E" w14:textId="77777777" w:rsidR="00582411" w:rsidRPr="009E5D66" w:rsidRDefault="00582411" w:rsidP="00582411">
            <w:pPr>
              <w:jc w:val="both"/>
              <w:rPr>
                <w:rFonts w:ascii="Book Antiqua" w:hAnsi="Book Antiqua" w:cs="Arial"/>
                <w:sz w:val="22"/>
                <w:szCs w:val="22"/>
              </w:rPr>
            </w:pPr>
          </w:p>
          <w:p w14:paraId="2F039017"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36BB954D" w14:textId="77777777" w:rsidR="00582411" w:rsidRPr="009E5D66" w:rsidRDefault="00582411" w:rsidP="00582411">
            <w:pPr>
              <w:jc w:val="both"/>
              <w:rPr>
                <w:rFonts w:ascii="Book Antiqua" w:hAnsi="Book Antiqua" w:cs="Arial"/>
                <w:sz w:val="22"/>
                <w:szCs w:val="22"/>
              </w:rPr>
            </w:pPr>
          </w:p>
          <w:p w14:paraId="555B87BC"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3730C31" w14:textId="77777777" w:rsidR="00582411" w:rsidRPr="009E5D66" w:rsidRDefault="00582411" w:rsidP="00582411">
            <w:pPr>
              <w:jc w:val="both"/>
              <w:rPr>
                <w:rFonts w:ascii="Book Antiqua" w:hAnsi="Book Antiqua" w:cs="Arial"/>
                <w:sz w:val="22"/>
                <w:szCs w:val="22"/>
              </w:rPr>
            </w:pPr>
          </w:p>
          <w:p w14:paraId="5FA785EC" w14:textId="77777777" w:rsidR="00582411" w:rsidRPr="009E5D66" w:rsidRDefault="00582411" w:rsidP="00582411">
            <w:pPr>
              <w:jc w:val="both"/>
              <w:rPr>
                <w:rFonts w:ascii="Book Antiqua" w:hAnsi="Book Antiqua" w:cs="Arial"/>
                <w:sz w:val="22"/>
                <w:szCs w:val="22"/>
              </w:rPr>
            </w:pPr>
            <w:r w:rsidRPr="009E5D66">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9E5D66">
              <w:rPr>
                <w:rFonts w:ascii="Book Antiqua" w:hAnsi="Book Antiqua" w:cs="Arial"/>
                <w:b/>
                <w:bCs/>
                <w:sz w:val="22"/>
                <w:szCs w:val="22"/>
              </w:rPr>
              <w:t>then the Employer may have the option to partially offload the Contract in line with GCC Clause 36A or</w:t>
            </w:r>
            <w:r w:rsidRPr="009E5D66">
              <w:rPr>
                <w:rFonts w:ascii="Book Antiqua" w:hAnsi="Book Antiqua" w:cs="Arial"/>
                <w:sz w:val="22"/>
                <w:szCs w:val="22"/>
              </w:rPr>
              <w:t xml:space="preserve"> terminate the Contract forthwith by giving a notice of termination to the Contractor that refers to this GCC Sub-Clause 36.2.</w:t>
            </w:r>
          </w:p>
          <w:p w14:paraId="38C98B92" w14:textId="77777777" w:rsidR="00582411" w:rsidRPr="009E5D66" w:rsidRDefault="00582411" w:rsidP="00582411">
            <w:pPr>
              <w:jc w:val="both"/>
              <w:rPr>
                <w:rFonts w:ascii="Book Antiqua" w:hAnsi="Book Antiqua" w:cs="Arial"/>
                <w:sz w:val="22"/>
                <w:szCs w:val="22"/>
              </w:rPr>
            </w:pPr>
          </w:p>
          <w:p w14:paraId="26FC3BE7" w14:textId="77777777" w:rsidR="00582411" w:rsidRPr="009E5D66" w:rsidRDefault="00582411" w:rsidP="00582411">
            <w:pPr>
              <w:jc w:val="both"/>
              <w:rPr>
                <w:rFonts w:ascii="Book Antiqua" w:hAnsi="Book Antiqua" w:cs="Arial"/>
                <w:b/>
                <w:bCs/>
                <w:sz w:val="22"/>
                <w:szCs w:val="22"/>
              </w:rPr>
            </w:pPr>
          </w:p>
        </w:tc>
      </w:tr>
      <w:tr w:rsidR="00C12698" w:rsidRPr="009E5D66" w14:paraId="750E05CA" w14:textId="77777777" w:rsidTr="00877DB4">
        <w:tblPrEx>
          <w:tblCellMar>
            <w:top w:w="0" w:type="dxa"/>
            <w:bottom w:w="0" w:type="dxa"/>
          </w:tblCellMar>
        </w:tblPrEx>
        <w:tc>
          <w:tcPr>
            <w:tcW w:w="824" w:type="dxa"/>
            <w:tcBorders>
              <w:right w:val="single" w:sz="4" w:space="0" w:color="auto"/>
            </w:tcBorders>
          </w:tcPr>
          <w:p w14:paraId="5DE54695"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3FD19A78"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36A</w:t>
            </w:r>
          </w:p>
        </w:tc>
        <w:tc>
          <w:tcPr>
            <w:tcW w:w="7200" w:type="dxa"/>
            <w:tcBorders>
              <w:left w:val="nil"/>
            </w:tcBorders>
          </w:tcPr>
          <w:p w14:paraId="671FCD5A"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u w:val="single"/>
              </w:rPr>
              <w:t>Addition of new Clause GCC 36A as per following</w:t>
            </w:r>
            <w:r w:rsidRPr="009E5D66">
              <w:rPr>
                <w:rFonts w:ascii="Book Antiqua" w:hAnsi="Book Antiqua" w:cs="Arial"/>
                <w:sz w:val="22"/>
                <w:szCs w:val="22"/>
              </w:rPr>
              <w:t>:</w:t>
            </w:r>
          </w:p>
          <w:p w14:paraId="4A15D4C7" w14:textId="77777777" w:rsidR="00C12698" w:rsidRPr="009E5D66" w:rsidRDefault="00C12698" w:rsidP="00C12698">
            <w:pPr>
              <w:jc w:val="both"/>
              <w:rPr>
                <w:rFonts w:ascii="Book Antiqua" w:hAnsi="Book Antiqua" w:cs="Arial"/>
                <w:sz w:val="22"/>
                <w:szCs w:val="22"/>
              </w:rPr>
            </w:pPr>
          </w:p>
          <w:p w14:paraId="4290C364" w14:textId="77777777" w:rsidR="00C12698" w:rsidRPr="009E5D66" w:rsidRDefault="00C12698" w:rsidP="00C12698">
            <w:pPr>
              <w:pStyle w:val="Default"/>
              <w:ind w:left="706" w:hanging="706"/>
              <w:rPr>
                <w:rFonts w:cs="Arial"/>
                <w:b/>
                <w:bCs/>
                <w:sz w:val="22"/>
                <w:szCs w:val="22"/>
              </w:rPr>
            </w:pPr>
            <w:r w:rsidRPr="009E5D66">
              <w:rPr>
                <w:rFonts w:cs="Arial"/>
                <w:b/>
                <w:bCs/>
                <w:sz w:val="22"/>
                <w:szCs w:val="22"/>
              </w:rPr>
              <w:t xml:space="preserve">36A. </w:t>
            </w:r>
            <w:r w:rsidRPr="009E5D66">
              <w:rPr>
                <w:rFonts w:cs="Arial"/>
                <w:b/>
                <w:bCs/>
                <w:sz w:val="22"/>
                <w:szCs w:val="22"/>
              </w:rPr>
              <w:tab/>
              <w:t>Partial Offloading</w:t>
            </w:r>
          </w:p>
          <w:p w14:paraId="46A498C9" w14:textId="77777777" w:rsidR="00C12698" w:rsidRPr="009E5D66" w:rsidRDefault="00C12698" w:rsidP="00C12698">
            <w:pPr>
              <w:pStyle w:val="Default"/>
              <w:ind w:left="706" w:hanging="706"/>
              <w:rPr>
                <w:rFonts w:cs="Arial"/>
                <w:sz w:val="22"/>
                <w:szCs w:val="22"/>
              </w:rPr>
            </w:pPr>
          </w:p>
          <w:p w14:paraId="33863F78"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36A.1 </w:t>
            </w:r>
            <w:r w:rsidRPr="009E5D66">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403DC060" w14:textId="77777777" w:rsidR="00C12698" w:rsidRPr="009E5D66" w:rsidRDefault="00C12698" w:rsidP="00C12698">
            <w:pPr>
              <w:jc w:val="both"/>
              <w:rPr>
                <w:rFonts w:ascii="Book Antiqua" w:hAnsi="Book Antiqua" w:cs="Arial"/>
                <w:sz w:val="22"/>
                <w:szCs w:val="22"/>
              </w:rPr>
            </w:pPr>
          </w:p>
          <w:p w14:paraId="1C09FE4A"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36A.2 </w:t>
            </w:r>
            <w:r w:rsidRPr="009E5D66">
              <w:rPr>
                <w:rFonts w:ascii="Book Antiqua" w:hAnsi="Book Antiqua" w:cs="Arial"/>
                <w:sz w:val="22"/>
                <w:szCs w:val="22"/>
              </w:rPr>
              <w:tab/>
              <w:t xml:space="preserve">The partial offloading under the Contract shall be treated as termination for the corresponding offloaded part of the </w:t>
            </w:r>
            <w:r w:rsidRPr="009E5D66">
              <w:rPr>
                <w:rFonts w:ascii="Book Antiqua" w:hAnsi="Book Antiqua" w:cs="Arial"/>
                <w:sz w:val="22"/>
                <w:szCs w:val="22"/>
              </w:rPr>
              <w:lastRenderedPageBreak/>
              <w:t xml:space="preserve">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66D2770" w14:textId="77777777" w:rsidR="00C12698" w:rsidRPr="009E5D66" w:rsidRDefault="00C12698" w:rsidP="00C12698">
            <w:pPr>
              <w:jc w:val="both"/>
              <w:rPr>
                <w:rFonts w:ascii="Book Antiqua" w:hAnsi="Book Antiqua" w:cs="Arial"/>
                <w:sz w:val="22"/>
                <w:szCs w:val="22"/>
              </w:rPr>
            </w:pPr>
          </w:p>
          <w:p w14:paraId="648EC342"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36A.3 </w:t>
            </w:r>
            <w:r w:rsidRPr="009E5D66">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3E5B76E" w14:textId="77777777" w:rsidR="00C12698" w:rsidRPr="009E5D66" w:rsidRDefault="00C12698" w:rsidP="00C12698">
            <w:pPr>
              <w:jc w:val="both"/>
              <w:rPr>
                <w:rFonts w:ascii="Book Antiqua" w:hAnsi="Book Antiqua" w:cs="Arial"/>
                <w:sz w:val="22"/>
                <w:szCs w:val="22"/>
              </w:rPr>
            </w:pPr>
          </w:p>
          <w:p w14:paraId="2EBAEBDA"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53F6CB75" w14:textId="77777777" w:rsidR="00C12698" w:rsidRPr="009E5D66" w:rsidRDefault="00C12698" w:rsidP="00C12698">
            <w:pPr>
              <w:jc w:val="both"/>
              <w:rPr>
                <w:rFonts w:ascii="Book Antiqua" w:hAnsi="Book Antiqua" w:cs="Arial"/>
                <w:sz w:val="22"/>
                <w:szCs w:val="22"/>
              </w:rPr>
            </w:pPr>
          </w:p>
          <w:p w14:paraId="3DE8295C"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36A.4 </w:t>
            </w:r>
            <w:r w:rsidRPr="009E5D66">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E8790CE" w14:textId="77777777" w:rsidR="00C12698" w:rsidRPr="009E5D66" w:rsidRDefault="00C12698" w:rsidP="00C12698">
            <w:pPr>
              <w:jc w:val="both"/>
              <w:rPr>
                <w:rFonts w:ascii="Book Antiqua" w:hAnsi="Book Antiqua" w:cs="Arial"/>
                <w:sz w:val="22"/>
                <w:szCs w:val="22"/>
              </w:rPr>
            </w:pPr>
          </w:p>
          <w:p w14:paraId="01CAF546"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36A.5 </w:t>
            </w:r>
            <w:r w:rsidRPr="009E5D66">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62302803" w14:textId="77777777" w:rsidR="00C12698" w:rsidRPr="009E5D66" w:rsidRDefault="00C12698" w:rsidP="00C12698">
            <w:pPr>
              <w:ind w:left="706" w:hanging="706"/>
              <w:jc w:val="both"/>
              <w:rPr>
                <w:rFonts w:ascii="Book Antiqua" w:hAnsi="Book Antiqua" w:cs="Arial"/>
                <w:sz w:val="22"/>
                <w:szCs w:val="22"/>
              </w:rPr>
            </w:pPr>
          </w:p>
          <w:p w14:paraId="6C7BF406"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A4D8177" w14:textId="77777777" w:rsidR="00C12698" w:rsidRPr="009E5D66" w:rsidRDefault="00C12698" w:rsidP="00C12698">
            <w:pPr>
              <w:ind w:left="706" w:hanging="706"/>
              <w:jc w:val="both"/>
              <w:rPr>
                <w:rFonts w:ascii="Book Antiqua" w:hAnsi="Book Antiqua" w:cs="Arial"/>
                <w:sz w:val="22"/>
                <w:szCs w:val="22"/>
              </w:rPr>
            </w:pPr>
          </w:p>
          <w:p w14:paraId="3A6C92AA"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36A.6 </w:t>
            </w:r>
            <w:r w:rsidRPr="009E5D66">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24354D4" w14:textId="77777777" w:rsidR="00C12698" w:rsidRPr="009E5D66" w:rsidRDefault="00C12698" w:rsidP="00C12698">
            <w:pPr>
              <w:jc w:val="both"/>
              <w:rPr>
                <w:rFonts w:ascii="Book Antiqua" w:hAnsi="Book Antiqua" w:cs="Arial"/>
                <w:sz w:val="22"/>
                <w:szCs w:val="22"/>
              </w:rPr>
            </w:pPr>
          </w:p>
          <w:p w14:paraId="1C1A3763"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36A.7 </w:t>
            </w:r>
            <w:r w:rsidRPr="009E5D66">
              <w:rPr>
                <w:rFonts w:ascii="Book Antiqua" w:hAnsi="Book Antiqua" w:cs="Arial"/>
                <w:sz w:val="22"/>
                <w:szCs w:val="22"/>
              </w:rPr>
              <w:tab/>
              <w:t>If the Employer completes the Facilities under the offloaded part, the cost of completing such Facilities by the Employer shall be determined.</w:t>
            </w:r>
          </w:p>
          <w:p w14:paraId="34CB99DF" w14:textId="77777777" w:rsidR="00C12698" w:rsidRPr="009E5D66" w:rsidRDefault="00C12698" w:rsidP="00C12698">
            <w:pPr>
              <w:ind w:left="706" w:hanging="706"/>
              <w:jc w:val="both"/>
              <w:rPr>
                <w:rFonts w:ascii="Book Antiqua" w:hAnsi="Book Antiqua" w:cs="Arial"/>
                <w:sz w:val="22"/>
                <w:szCs w:val="22"/>
              </w:rPr>
            </w:pPr>
          </w:p>
          <w:p w14:paraId="01DACFBD"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42604354" w14:textId="77777777" w:rsidR="00C12698" w:rsidRPr="009E5D66" w:rsidRDefault="00C12698" w:rsidP="00C12698">
            <w:pPr>
              <w:ind w:left="706" w:hanging="706"/>
              <w:jc w:val="both"/>
              <w:rPr>
                <w:rFonts w:ascii="Book Antiqua" w:hAnsi="Book Antiqua" w:cs="Arial"/>
                <w:sz w:val="22"/>
                <w:szCs w:val="22"/>
              </w:rPr>
            </w:pPr>
          </w:p>
          <w:p w14:paraId="0203B3CE"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9E5D66">
              <w:rPr>
                <w:rFonts w:ascii="Book Antiqua" w:hAnsi="Book Antiqua" w:cs="Arial"/>
                <w:sz w:val="22"/>
                <w:szCs w:val="22"/>
              </w:rPr>
              <w:t>encashed</w:t>
            </w:r>
            <w:proofErr w:type="spellEnd"/>
            <w:r w:rsidRPr="009E5D66">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6315987C" w14:textId="77777777" w:rsidR="00C12698" w:rsidRPr="009E5D66" w:rsidRDefault="00C12698" w:rsidP="00C12698">
            <w:pPr>
              <w:ind w:left="706" w:hanging="706"/>
              <w:jc w:val="both"/>
              <w:rPr>
                <w:rFonts w:ascii="Book Antiqua" w:hAnsi="Book Antiqua" w:cs="Arial"/>
                <w:sz w:val="22"/>
                <w:szCs w:val="22"/>
              </w:rPr>
            </w:pPr>
          </w:p>
          <w:p w14:paraId="4E87C529"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The Employer and the Contractor shall agree, in writing, on the computation described above and the manner in which any sums shall be paid.</w:t>
            </w:r>
          </w:p>
          <w:p w14:paraId="49A386E4" w14:textId="77777777" w:rsidR="00C12698" w:rsidRPr="009E5D66" w:rsidRDefault="00C12698" w:rsidP="00C12698">
            <w:pPr>
              <w:jc w:val="both"/>
              <w:rPr>
                <w:rFonts w:ascii="Book Antiqua" w:hAnsi="Book Antiqua" w:cs="Arial"/>
                <w:sz w:val="22"/>
                <w:szCs w:val="22"/>
              </w:rPr>
            </w:pPr>
          </w:p>
          <w:p w14:paraId="217AC03B"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36A.8 </w:t>
            </w:r>
            <w:r w:rsidRPr="009E5D66">
              <w:rPr>
                <w:rFonts w:ascii="Book Antiqua" w:hAnsi="Book Antiqua" w:cs="Arial"/>
                <w:sz w:val="22"/>
                <w:szCs w:val="22"/>
              </w:rPr>
              <w:tab/>
              <w:t xml:space="preserve">In this GCC Clause 36A, the expression “Facilities executed” shall include all work executed, Installation Services provided, </w:t>
            </w:r>
            <w:r w:rsidRPr="009E5D66">
              <w:rPr>
                <w:rFonts w:ascii="Book Antiqua" w:hAnsi="Book Antiqua" w:cs="Arial"/>
                <w:sz w:val="22"/>
                <w:szCs w:val="22"/>
              </w:rPr>
              <w:lastRenderedPageBreak/>
              <w:t>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D2D6462" w14:textId="77777777" w:rsidR="00C12698" w:rsidRPr="009E5D66" w:rsidRDefault="00C12698" w:rsidP="00C12698">
            <w:pPr>
              <w:jc w:val="both"/>
              <w:rPr>
                <w:rFonts w:ascii="Book Antiqua" w:hAnsi="Book Antiqua" w:cs="Arial"/>
                <w:sz w:val="22"/>
                <w:szCs w:val="22"/>
              </w:rPr>
            </w:pPr>
          </w:p>
          <w:p w14:paraId="5170F258" w14:textId="77777777" w:rsidR="00C12698" w:rsidRPr="009E5D66" w:rsidRDefault="00C12698" w:rsidP="00C12698">
            <w:pPr>
              <w:pStyle w:val="Default"/>
              <w:ind w:left="727" w:hanging="727"/>
              <w:jc w:val="both"/>
              <w:rPr>
                <w:rFonts w:cs="Arial"/>
                <w:b/>
                <w:bCs/>
                <w:color w:val="auto"/>
                <w:sz w:val="22"/>
                <w:szCs w:val="22"/>
              </w:rPr>
            </w:pPr>
            <w:r w:rsidRPr="009E5D66">
              <w:rPr>
                <w:rFonts w:cs="Arial"/>
                <w:sz w:val="22"/>
                <w:szCs w:val="22"/>
              </w:rPr>
              <w:t xml:space="preserve">36A.9 </w:t>
            </w:r>
            <w:r w:rsidRPr="009E5D66">
              <w:rPr>
                <w:rFonts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tc>
      </w:tr>
      <w:tr w:rsidR="00C12698" w:rsidRPr="009E5D66" w14:paraId="10D1E783" w14:textId="77777777" w:rsidTr="00877DB4">
        <w:tblPrEx>
          <w:tblCellMar>
            <w:top w:w="0" w:type="dxa"/>
            <w:bottom w:w="0" w:type="dxa"/>
          </w:tblCellMar>
        </w:tblPrEx>
        <w:tc>
          <w:tcPr>
            <w:tcW w:w="824" w:type="dxa"/>
            <w:tcBorders>
              <w:right w:val="single" w:sz="4" w:space="0" w:color="auto"/>
            </w:tcBorders>
          </w:tcPr>
          <w:p w14:paraId="3600FED5"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5F3D134F"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36B</w:t>
            </w:r>
          </w:p>
        </w:tc>
        <w:tc>
          <w:tcPr>
            <w:tcW w:w="7200" w:type="dxa"/>
            <w:tcBorders>
              <w:left w:val="nil"/>
            </w:tcBorders>
          </w:tcPr>
          <w:p w14:paraId="451AA70C"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u w:val="single"/>
              </w:rPr>
              <w:t>Addition of new Clause GCC 36B as per following</w:t>
            </w:r>
            <w:r w:rsidRPr="009E5D66">
              <w:rPr>
                <w:rFonts w:ascii="Book Antiqua" w:hAnsi="Book Antiqua" w:cs="Arial"/>
                <w:sz w:val="22"/>
                <w:szCs w:val="22"/>
              </w:rPr>
              <w:t>:</w:t>
            </w:r>
          </w:p>
          <w:p w14:paraId="2A876009" w14:textId="77777777" w:rsidR="00C12698" w:rsidRPr="009E5D66" w:rsidRDefault="00C12698" w:rsidP="00C12698">
            <w:pPr>
              <w:jc w:val="both"/>
              <w:rPr>
                <w:rFonts w:ascii="Book Antiqua" w:hAnsi="Book Antiqua" w:cs="Arial"/>
                <w:sz w:val="22"/>
                <w:szCs w:val="22"/>
              </w:rPr>
            </w:pPr>
          </w:p>
          <w:p w14:paraId="267C0998" w14:textId="77777777" w:rsidR="00C12698" w:rsidRPr="009E5D66" w:rsidRDefault="00C12698" w:rsidP="00C12698">
            <w:pPr>
              <w:pStyle w:val="Default"/>
              <w:ind w:left="706" w:hanging="706"/>
              <w:rPr>
                <w:rFonts w:cs="Arial"/>
                <w:b/>
                <w:bCs/>
                <w:sz w:val="22"/>
                <w:szCs w:val="22"/>
              </w:rPr>
            </w:pPr>
            <w:r w:rsidRPr="009E5D66">
              <w:rPr>
                <w:rFonts w:cs="Arial"/>
                <w:b/>
                <w:bCs/>
                <w:sz w:val="22"/>
                <w:szCs w:val="22"/>
              </w:rPr>
              <w:t xml:space="preserve">36B. </w:t>
            </w:r>
            <w:r w:rsidRPr="009E5D66">
              <w:rPr>
                <w:rFonts w:cs="Arial"/>
                <w:b/>
                <w:bCs/>
                <w:sz w:val="22"/>
                <w:szCs w:val="22"/>
              </w:rPr>
              <w:tab/>
              <w:t>Facilitation</w:t>
            </w:r>
          </w:p>
          <w:p w14:paraId="7F88DB44" w14:textId="77777777" w:rsidR="00C12698" w:rsidRPr="009E5D66" w:rsidRDefault="00C12698" w:rsidP="00C12698">
            <w:pPr>
              <w:pStyle w:val="Default"/>
              <w:ind w:left="706" w:hanging="706"/>
              <w:rPr>
                <w:rFonts w:cs="Arial"/>
                <w:sz w:val="22"/>
                <w:szCs w:val="22"/>
              </w:rPr>
            </w:pPr>
          </w:p>
          <w:p w14:paraId="4050B1BF"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36B.1 </w:t>
            </w:r>
            <w:r w:rsidRPr="009E5D66">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9E5D66">
              <w:rPr>
                <w:rFonts w:ascii="Book Antiqua" w:hAnsi="Book Antiqua" w:cs="Arial"/>
                <w:sz w:val="22"/>
                <w:szCs w:val="22"/>
              </w:rPr>
              <w:t>ies</w:t>
            </w:r>
            <w:proofErr w:type="spellEnd"/>
            <w:r w:rsidRPr="009E5D66">
              <w:rPr>
                <w:rFonts w:ascii="Book Antiqua" w:hAnsi="Book Antiqua" w:cs="Arial"/>
                <w:sz w:val="22"/>
                <w:szCs w:val="22"/>
              </w:rPr>
              <w:t>) and guarantee(s) under the Contract.</w:t>
            </w:r>
          </w:p>
          <w:p w14:paraId="72BFB18B" w14:textId="77777777" w:rsidR="00C12698" w:rsidRPr="009E5D66" w:rsidRDefault="00C12698" w:rsidP="00C12698">
            <w:pPr>
              <w:jc w:val="both"/>
              <w:rPr>
                <w:rFonts w:ascii="Book Antiqua" w:hAnsi="Book Antiqua" w:cs="Arial"/>
                <w:sz w:val="22"/>
                <w:szCs w:val="22"/>
              </w:rPr>
            </w:pPr>
          </w:p>
          <w:p w14:paraId="3F0B1470"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36B.2 </w:t>
            </w:r>
            <w:r w:rsidRPr="009E5D66">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71BD8BE" w14:textId="77777777" w:rsidR="00C12698" w:rsidRPr="009E5D66" w:rsidRDefault="00C12698" w:rsidP="00C12698">
            <w:pPr>
              <w:ind w:left="706" w:hanging="706"/>
              <w:jc w:val="both"/>
              <w:rPr>
                <w:rFonts w:ascii="Book Antiqua" w:hAnsi="Book Antiqua" w:cs="Arial"/>
                <w:sz w:val="22"/>
                <w:szCs w:val="22"/>
              </w:rPr>
            </w:pPr>
          </w:p>
          <w:p w14:paraId="7256B282"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For the said purpose, the Contract Price means the Contract Price of the Facilities notwithstanding the Construction of the Contract.</w:t>
            </w:r>
          </w:p>
          <w:p w14:paraId="030B1BFE" w14:textId="77777777" w:rsidR="00C12698" w:rsidRPr="009E5D66" w:rsidRDefault="00C12698" w:rsidP="00C12698">
            <w:pPr>
              <w:jc w:val="both"/>
              <w:rPr>
                <w:rFonts w:ascii="Book Antiqua" w:hAnsi="Book Antiqua" w:cs="Arial"/>
                <w:sz w:val="22"/>
                <w:szCs w:val="22"/>
              </w:rPr>
            </w:pPr>
          </w:p>
          <w:p w14:paraId="5C3D8F00"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36B.3 </w:t>
            </w:r>
            <w:r w:rsidRPr="009E5D66">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w:t>
            </w:r>
            <w:r w:rsidRPr="009E5D66">
              <w:rPr>
                <w:rFonts w:ascii="Book Antiqua" w:hAnsi="Book Antiqua" w:cs="Arial"/>
                <w:sz w:val="22"/>
                <w:szCs w:val="22"/>
              </w:rPr>
              <w:lastRenderedPageBreak/>
              <w:t>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40A3E7E4" w14:textId="77777777" w:rsidR="00C12698" w:rsidRPr="009E5D66" w:rsidRDefault="00C12698" w:rsidP="00C12698">
            <w:pPr>
              <w:jc w:val="both"/>
              <w:rPr>
                <w:rFonts w:ascii="Book Antiqua" w:hAnsi="Book Antiqua" w:cs="Arial"/>
                <w:sz w:val="22"/>
                <w:szCs w:val="22"/>
              </w:rPr>
            </w:pPr>
          </w:p>
          <w:p w14:paraId="6B03EE17" w14:textId="77777777" w:rsidR="00C12698" w:rsidRPr="009E5D66" w:rsidRDefault="00C12698" w:rsidP="00C12698">
            <w:pPr>
              <w:ind w:left="706" w:hanging="706"/>
              <w:jc w:val="both"/>
              <w:rPr>
                <w:rFonts w:ascii="Book Antiqua" w:hAnsi="Book Antiqua" w:cs="Arial"/>
                <w:sz w:val="22"/>
                <w:szCs w:val="22"/>
                <w:u w:val="single"/>
              </w:rPr>
            </w:pPr>
            <w:r w:rsidRPr="009E5D66">
              <w:rPr>
                <w:rFonts w:ascii="Book Antiqua" w:hAnsi="Book Antiqua" w:cs="Arial"/>
                <w:sz w:val="22"/>
                <w:szCs w:val="22"/>
              </w:rPr>
              <w:t xml:space="preserve">36B.4 </w:t>
            </w:r>
            <w:r w:rsidRPr="009E5D66">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C12698" w:rsidRPr="009E5D66" w14:paraId="240E8396" w14:textId="77777777" w:rsidTr="00877DB4">
        <w:tblPrEx>
          <w:tblCellMar>
            <w:top w:w="0" w:type="dxa"/>
            <w:bottom w:w="0" w:type="dxa"/>
          </w:tblCellMar>
        </w:tblPrEx>
        <w:tc>
          <w:tcPr>
            <w:tcW w:w="824" w:type="dxa"/>
            <w:tcBorders>
              <w:right w:val="single" w:sz="4" w:space="0" w:color="auto"/>
            </w:tcBorders>
          </w:tcPr>
          <w:p w14:paraId="5FAB4981"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492FCD8D"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36.2.6</w:t>
            </w:r>
          </w:p>
        </w:tc>
        <w:tc>
          <w:tcPr>
            <w:tcW w:w="7200" w:type="dxa"/>
            <w:tcBorders>
              <w:left w:val="nil"/>
            </w:tcBorders>
          </w:tcPr>
          <w:p w14:paraId="49ED8572" w14:textId="77777777" w:rsidR="00C12698" w:rsidRPr="009E5D66" w:rsidRDefault="00C12698" w:rsidP="00C12698">
            <w:pPr>
              <w:jc w:val="both"/>
              <w:rPr>
                <w:rFonts w:ascii="Book Antiqua" w:hAnsi="Book Antiqua" w:cs="Arial"/>
                <w:b/>
                <w:bCs/>
                <w:sz w:val="22"/>
                <w:szCs w:val="22"/>
              </w:rPr>
            </w:pPr>
            <w:r w:rsidRPr="009E5D66">
              <w:rPr>
                <w:rFonts w:ascii="Book Antiqua" w:hAnsi="Book Antiqua" w:cs="Arial"/>
                <w:b/>
                <w:bCs/>
                <w:sz w:val="22"/>
                <w:szCs w:val="22"/>
                <w:u w:val="single"/>
              </w:rPr>
              <w:t>Replace Clause GCC 36.2.6 with the following</w:t>
            </w:r>
            <w:r w:rsidRPr="009E5D66">
              <w:rPr>
                <w:rFonts w:ascii="Book Antiqua" w:hAnsi="Book Antiqua" w:cs="Arial"/>
                <w:b/>
                <w:bCs/>
                <w:sz w:val="22"/>
                <w:szCs w:val="22"/>
              </w:rPr>
              <w:t>:</w:t>
            </w:r>
          </w:p>
          <w:p w14:paraId="38253D7B" w14:textId="77777777" w:rsidR="00C12698" w:rsidRPr="009E5D66" w:rsidRDefault="00C12698" w:rsidP="00C12698">
            <w:pPr>
              <w:jc w:val="both"/>
              <w:rPr>
                <w:rFonts w:ascii="Book Antiqua" w:hAnsi="Book Antiqua" w:cs="Arial"/>
                <w:b/>
                <w:bCs/>
                <w:sz w:val="22"/>
                <w:szCs w:val="22"/>
                <w:u w:val="single"/>
              </w:rPr>
            </w:pPr>
          </w:p>
          <w:p w14:paraId="07B47413" w14:textId="77777777" w:rsidR="00C12698" w:rsidRPr="009E5D66" w:rsidRDefault="00C12698" w:rsidP="00C12698">
            <w:pPr>
              <w:tabs>
                <w:tab w:val="right" w:pos="7254"/>
              </w:tabs>
              <w:spacing w:before="180" w:after="180"/>
              <w:jc w:val="both"/>
              <w:rPr>
                <w:rFonts w:ascii="Book Antiqua" w:hAnsi="Book Antiqua" w:cs="Calibri"/>
                <w:sz w:val="22"/>
                <w:szCs w:val="22"/>
              </w:rPr>
            </w:pPr>
            <w:r w:rsidRPr="009E5D66">
              <w:rPr>
                <w:rFonts w:ascii="Book Antiqua" w:hAnsi="Book Antiqua" w:cs="Calibri"/>
                <w:sz w:val="22"/>
                <w:szCs w:val="22"/>
              </w:rPr>
              <w:t>If the Employer completes the Facilities, the cost of completing the Facilities by the Employer shall be determined.</w:t>
            </w:r>
          </w:p>
          <w:p w14:paraId="30D5AEF5" w14:textId="77777777" w:rsidR="00C12698" w:rsidRPr="009E5D66" w:rsidRDefault="00C12698" w:rsidP="00C12698">
            <w:pPr>
              <w:tabs>
                <w:tab w:val="right" w:pos="7254"/>
              </w:tabs>
              <w:spacing w:before="180" w:after="180"/>
              <w:jc w:val="both"/>
              <w:rPr>
                <w:rFonts w:ascii="Book Antiqua" w:hAnsi="Book Antiqua" w:cs="Calibri"/>
                <w:sz w:val="22"/>
                <w:szCs w:val="22"/>
              </w:rPr>
            </w:pPr>
            <w:r w:rsidRPr="009E5D66">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10A5AD5F" w14:textId="77777777" w:rsidR="00C12698" w:rsidRPr="009E5D66" w:rsidRDefault="00C12698" w:rsidP="00C12698">
            <w:pPr>
              <w:tabs>
                <w:tab w:val="right" w:pos="7254"/>
              </w:tabs>
              <w:spacing w:before="180" w:after="180"/>
              <w:jc w:val="both"/>
              <w:rPr>
                <w:rFonts w:ascii="Book Antiqua" w:hAnsi="Book Antiqua" w:cs="Calibri"/>
                <w:sz w:val="22"/>
                <w:szCs w:val="22"/>
              </w:rPr>
            </w:pPr>
          </w:p>
          <w:p w14:paraId="3EF8CA1D" w14:textId="77777777" w:rsidR="00C12698" w:rsidRPr="009E5D66" w:rsidRDefault="00C12698" w:rsidP="00C12698">
            <w:pPr>
              <w:tabs>
                <w:tab w:val="right" w:pos="7254"/>
              </w:tabs>
              <w:spacing w:before="180" w:after="180"/>
              <w:jc w:val="both"/>
              <w:rPr>
                <w:rFonts w:ascii="Book Antiqua" w:hAnsi="Book Antiqua" w:cs="Calibri"/>
                <w:sz w:val="22"/>
                <w:szCs w:val="22"/>
              </w:rPr>
            </w:pPr>
            <w:r w:rsidRPr="009E5D66">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w:t>
            </w:r>
            <w:proofErr w:type="spellStart"/>
            <w:r w:rsidRPr="009E5D66">
              <w:rPr>
                <w:rFonts w:ascii="Book Antiqua" w:hAnsi="Book Antiqua" w:cs="Calibri"/>
                <w:sz w:val="22"/>
                <w:szCs w:val="22"/>
              </w:rPr>
              <w:t>encash</w:t>
            </w:r>
            <w:proofErr w:type="spellEnd"/>
            <w:r w:rsidRPr="009E5D66">
              <w:rPr>
                <w:rFonts w:ascii="Book Antiqua" w:hAnsi="Book Antiqua" w:cs="Calibri"/>
                <w:sz w:val="22"/>
                <w:szCs w:val="22"/>
              </w:rPr>
              <w:t xml:space="preserve"> the Bank Guarantees/ </w:t>
            </w:r>
            <w:r w:rsidRPr="009E5D66">
              <w:rPr>
                <w:rFonts w:ascii="Book Antiqua" w:hAnsi="Book Antiqua" w:cs="Calibri"/>
                <w:b/>
                <w:bCs/>
                <w:sz w:val="22"/>
                <w:szCs w:val="22"/>
              </w:rPr>
              <w:t>Insurance Surety Bond</w:t>
            </w:r>
            <w:r w:rsidRPr="009E5D66">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696E81A4" w14:textId="77777777" w:rsidR="00C12698" w:rsidRPr="009E5D66" w:rsidRDefault="00C12698" w:rsidP="00C12698">
            <w:pPr>
              <w:jc w:val="both"/>
              <w:rPr>
                <w:rFonts w:ascii="Book Antiqua" w:hAnsi="Book Antiqua" w:cs="Arial"/>
                <w:b/>
                <w:bCs/>
                <w:sz w:val="22"/>
                <w:szCs w:val="22"/>
                <w:u w:val="single"/>
              </w:rPr>
            </w:pPr>
            <w:r w:rsidRPr="009E5D66">
              <w:rPr>
                <w:rFonts w:ascii="Book Antiqua" w:hAnsi="Book Antiqua" w:cs="Calibri"/>
                <w:sz w:val="22"/>
                <w:szCs w:val="22"/>
              </w:rPr>
              <w:t>The Employer and the Contractor shall agree, in writing, on the computation described above and the manner in which any sums shall be paid.</w:t>
            </w:r>
          </w:p>
          <w:p w14:paraId="4F7058E1" w14:textId="77777777" w:rsidR="00C12698" w:rsidRPr="009E5D66" w:rsidRDefault="00C12698" w:rsidP="00C12698">
            <w:pPr>
              <w:jc w:val="both"/>
              <w:rPr>
                <w:rFonts w:ascii="Book Antiqua" w:hAnsi="Book Antiqua" w:cs="Arial"/>
                <w:b/>
                <w:bCs/>
                <w:sz w:val="22"/>
                <w:szCs w:val="22"/>
                <w:u w:val="single"/>
              </w:rPr>
            </w:pPr>
          </w:p>
        </w:tc>
      </w:tr>
      <w:tr w:rsidR="00C12698" w:rsidRPr="009E5D66" w14:paraId="625FE287" w14:textId="77777777" w:rsidTr="00877DB4">
        <w:tblPrEx>
          <w:tblCellMar>
            <w:top w:w="0" w:type="dxa"/>
            <w:bottom w:w="0" w:type="dxa"/>
          </w:tblCellMar>
        </w:tblPrEx>
        <w:tc>
          <w:tcPr>
            <w:tcW w:w="824" w:type="dxa"/>
            <w:tcBorders>
              <w:right w:val="single" w:sz="4" w:space="0" w:color="auto"/>
            </w:tcBorders>
          </w:tcPr>
          <w:p w14:paraId="5BDACEC8"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43BBED2"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38</w:t>
            </w:r>
          </w:p>
        </w:tc>
        <w:tc>
          <w:tcPr>
            <w:tcW w:w="7200" w:type="dxa"/>
            <w:tcBorders>
              <w:left w:val="nil"/>
            </w:tcBorders>
          </w:tcPr>
          <w:p w14:paraId="33147B45" w14:textId="77777777" w:rsidR="00C12698" w:rsidRPr="009E5D66" w:rsidRDefault="00C12698" w:rsidP="00C12698">
            <w:pPr>
              <w:jc w:val="both"/>
              <w:rPr>
                <w:rFonts w:ascii="Book Antiqua" w:hAnsi="Book Antiqua" w:cs="Arial"/>
                <w:b/>
                <w:bCs/>
                <w:sz w:val="22"/>
                <w:szCs w:val="22"/>
              </w:rPr>
            </w:pPr>
            <w:r w:rsidRPr="009E5D66">
              <w:rPr>
                <w:rFonts w:ascii="Book Antiqua" w:hAnsi="Book Antiqua" w:cs="Arial"/>
                <w:b/>
                <w:bCs/>
                <w:sz w:val="22"/>
                <w:szCs w:val="22"/>
                <w:u w:val="single"/>
              </w:rPr>
              <w:t>Replace Clause GCC 38 with the following</w:t>
            </w:r>
            <w:r w:rsidRPr="009E5D66">
              <w:rPr>
                <w:rFonts w:ascii="Book Antiqua" w:hAnsi="Book Antiqua" w:cs="Arial"/>
                <w:b/>
                <w:bCs/>
                <w:sz w:val="22"/>
                <w:szCs w:val="22"/>
              </w:rPr>
              <w:t>:</w:t>
            </w:r>
          </w:p>
          <w:p w14:paraId="33C9DF02" w14:textId="77777777" w:rsidR="00C12698" w:rsidRPr="009E5D66" w:rsidRDefault="00C12698" w:rsidP="00C12698">
            <w:pPr>
              <w:pStyle w:val="Default"/>
              <w:ind w:left="706" w:hanging="706"/>
              <w:rPr>
                <w:rFonts w:cs="Arial"/>
                <w:b/>
                <w:bCs/>
                <w:sz w:val="22"/>
                <w:szCs w:val="22"/>
              </w:rPr>
            </w:pPr>
          </w:p>
          <w:p w14:paraId="627D1A81" w14:textId="77777777" w:rsidR="00C12698" w:rsidRPr="009E5D66" w:rsidRDefault="00C12698" w:rsidP="00C12698">
            <w:pPr>
              <w:pStyle w:val="Default"/>
              <w:ind w:left="706" w:hanging="706"/>
              <w:rPr>
                <w:rFonts w:cs="Arial"/>
                <w:b/>
                <w:bCs/>
                <w:sz w:val="22"/>
                <w:szCs w:val="22"/>
              </w:rPr>
            </w:pPr>
            <w:r w:rsidRPr="009E5D66">
              <w:rPr>
                <w:rFonts w:cs="Arial"/>
                <w:b/>
                <w:bCs/>
                <w:sz w:val="22"/>
                <w:szCs w:val="22"/>
              </w:rPr>
              <w:lastRenderedPageBreak/>
              <w:t xml:space="preserve">38. </w:t>
            </w:r>
            <w:r w:rsidRPr="009E5D66">
              <w:rPr>
                <w:rFonts w:cs="Arial"/>
                <w:b/>
                <w:bCs/>
                <w:sz w:val="22"/>
                <w:szCs w:val="22"/>
              </w:rPr>
              <w:tab/>
              <w:t xml:space="preserve">Settlement of Disputes </w:t>
            </w:r>
          </w:p>
          <w:p w14:paraId="746EAB57" w14:textId="77777777" w:rsidR="00C12698" w:rsidRPr="009E5D66" w:rsidRDefault="00C12698" w:rsidP="00C12698">
            <w:pPr>
              <w:pStyle w:val="Default"/>
              <w:ind w:left="706" w:hanging="706"/>
              <w:rPr>
                <w:rFonts w:cs="Arial"/>
                <w:sz w:val="22"/>
                <w:szCs w:val="22"/>
              </w:rPr>
            </w:pPr>
          </w:p>
          <w:p w14:paraId="54B018B2"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38.1 </w:t>
            </w:r>
            <w:r w:rsidRPr="009E5D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2B05AAE" w14:textId="77777777" w:rsidR="00C12698" w:rsidRPr="009E5D66" w:rsidRDefault="00C12698" w:rsidP="00C12698">
            <w:pPr>
              <w:ind w:left="706" w:hanging="706"/>
              <w:jc w:val="both"/>
              <w:rPr>
                <w:rFonts w:ascii="Book Antiqua" w:hAnsi="Book Antiqua" w:cs="Arial"/>
                <w:sz w:val="22"/>
                <w:szCs w:val="22"/>
              </w:rPr>
            </w:pPr>
          </w:p>
          <w:p w14:paraId="42937BE9"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38.2 </w:t>
            </w:r>
            <w:r w:rsidRPr="009E5D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F05640D" w14:textId="77777777" w:rsidR="00C12698" w:rsidRPr="009E5D66" w:rsidRDefault="00C12698" w:rsidP="00C12698">
            <w:pPr>
              <w:ind w:left="706" w:hanging="706"/>
              <w:jc w:val="both"/>
              <w:rPr>
                <w:rFonts w:ascii="Book Antiqua" w:hAnsi="Book Antiqua" w:cs="Arial"/>
                <w:sz w:val="22"/>
                <w:szCs w:val="22"/>
              </w:rPr>
            </w:pPr>
          </w:p>
          <w:p w14:paraId="7CDC1F5C"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38.2.1 </w:t>
            </w:r>
            <w:r w:rsidRPr="009E5D66">
              <w:rPr>
                <w:rFonts w:cs="Arial"/>
                <w:sz w:val="22"/>
                <w:szCs w:val="22"/>
              </w:rPr>
              <w:tab/>
              <w:t>The decision/instruction of the Project Manager shall be deemed to have been accepted by the Contractor unless notified by the Contractor of his intention to refer the matter for Arbitration</w:t>
            </w:r>
            <w:r w:rsidRPr="009E5D66">
              <w:rPr>
                <w:rFonts w:cs="Arial"/>
                <w:b/>
                <w:bCs/>
                <w:sz w:val="22"/>
                <w:szCs w:val="22"/>
              </w:rPr>
              <w:t>/Conciliation</w:t>
            </w:r>
            <w:r w:rsidRPr="009E5D66">
              <w:rPr>
                <w:rFonts w:cs="Arial"/>
                <w:sz w:val="22"/>
                <w:szCs w:val="22"/>
              </w:rPr>
              <w:t xml:space="preserve"> within thirty (30) days of such decision/instruction.</w:t>
            </w:r>
          </w:p>
          <w:p w14:paraId="23AC080E" w14:textId="77777777" w:rsidR="00C12698" w:rsidRPr="009E5D66" w:rsidRDefault="00C12698" w:rsidP="00C12698">
            <w:pPr>
              <w:pStyle w:val="Default"/>
              <w:ind w:left="706" w:hanging="706"/>
              <w:rPr>
                <w:rFonts w:cs="Arial"/>
                <w:sz w:val="22"/>
                <w:szCs w:val="22"/>
              </w:rPr>
            </w:pPr>
          </w:p>
          <w:p w14:paraId="19BDCFD7"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38.2.2 </w:t>
            </w:r>
            <w:r w:rsidRPr="009E5D66">
              <w:rPr>
                <w:rFonts w:cs="Arial"/>
                <w:sz w:val="22"/>
                <w:szCs w:val="22"/>
              </w:rPr>
              <w:tab/>
              <w:t>In the event the Project Manager fails to notify his decision as aforesaid within thirty (30) days, the Contractor, if he intends to go for Arbitration</w:t>
            </w:r>
            <w:r w:rsidRPr="009E5D66">
              <w:rPr>
                <w:rFonts w:cs="Arial"/>
                <w:b/>
                <w:bCs/>
                <w:sz w:val="22"/>
                <w:szCs w:val="22"/>
              </w:rPr>
              <w:t>/Conciliation</w:t>
            </w:r>
            <w:r w:rsidRPr="009E5D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1DB1AE9" w14:textId="77777777" w:rsidR="00C12698" w:rsidRPr="009E5D66" w:rsidRDefault="00C12698" w:rsidP="00C12698">
            <w:pPr>
              <w:pStyle w:val="Default"/>
              <w:ind w:left="706" w:hanging="706"/>
              <w:jc w:val="both"/>
              <w:rPr>
                <w:rFonts w:cs="Arial"/>
                <w:sz w:val="22"/>
                <w:szCs w:val="22"/>
              </w:rPr>
            </w:pPr>
          </w:p>
          <w:p w14:paraId="6DA43223"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38.3 </w:t>
            </w:r>
            <w:r w:rsidRPr="009E5D66">
              <w:rPr>
                <w:rFonts w:ascii="Book Antiqua" w:hAnsi="Book Antiqua" w:cs="Arial"/>
                <w:sz w:val="22"/>
                <w:szCs w:val="22"/>
              </w:rPr>
              <w:tab/>
              <w:t>In case of dispute or difference between the Employer and the Contractor, if the Employer intends to go for Arbitration</w:t>
            </w:r>
            <w:r w:rsidRPr="009E5D66">
              <w:rPr>
                <w:rFonts w:ascii="Book Antiqua" w:hAnsi="Book Antiqua" w:cs="Arial"/>
                <w:b/>
                <w:bCs/>
                <w:sz w:val="22"/>
                <w:szCs w:val="22"/>
              </w:rPr>
              <w:t>/Conciliation</w:t>
            </w:r>
            <w:r w:rsidRPr="009E5D66">
              <w:rPr>
                <w:rFonts w:ascii="Book Antiqua" w:hAnsi="Book Antiqua" w:cs="Arial"/>
                <w:sz w:val="22"/>
                <w:szCs w:val="22"/>
              </w:rPr>
              <w:t>, he shall notify such intention to the Contractor.</w:t>
            </w:r>
          </w:p>
          <w:p w14:paraId="4F244C38" w14:textId="77777777" w:rsidR="00C12698" w:rsidRPr="009E5D66" w:rsidRDefault="00C12698" w:rsidP="00C12698">
            <w:pPr>
              <w:ind w:left="706" w:hanging="706"/>
              <w:jc w:val="both"/>
              <w:rPr>
                <w:rFonts w:ascii="Book Antiqua" w:hAnsi="Book Antiqua" w:cs="Arial"/>
                <w:sz w:val="22"/>
                <w:szCs w:val="22"/>
              </w:rPr>
            </w:pPr>
          </w:p>
          <w:p w14:paraId="3E8CE293" w14:textId="77777777" w:rsidR="00C12698" w:rsidRPr="009E5D66" w:rsidRDefault="00C12698" w:rsidP="00C12698">
            <w:pPr>
              <w:ind w:left="706" w:hanging="706"/>
              <w:jc w:val="both"/>
              <w:rPr>
                <w:rFonts w:ascii="Book Antiqua" w:hAnsi="Book Antiqua" w:cs="Arial"/>
                <w:b/>
                <w:bCs/>
                <w:sz w:val="22"/>
                <w:szCs w:val="22"/>
              </w:rPr>
            </w:pPr>
            <w:r w:rsidRPr="009E5D66">
              <w:rPr>
                <w:rFonts w:ascii="Book Antiqua" w:hAnsi="Book Antiqua" w:cs="Arial"/>
                <w:b/>
                <w:bCs/>
                <w:sz w:val="22"/>
                <w:szCs w:val="22"/>
              </w:rPr>
              <w:t xml:space="preserve">38.4 </w:t>
            </w:r>
            <w:r w:rsidRPr="009E5D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3DDD0043" w14:textId="77777777" w:rsidR="00C12698" w:rsidRPr="009E5D66" w:rsidRDefault="00C12698" w:rsidP="00C12698">
            <w:pPr>
              <w:jc w:val="both"/>
              <w:rPr>
                <w:rFonts w:ascii="Book Antiqua" w:hAnsi="Book Antiqua" w:cs="Arial"/>
                <w:sz w:val="22"/>
                <w:szCs w:val="22"/>
              </w:rPr>
            </w:pPr>
          </w:p>
        </w:tc>
      </w:tr>
      <w:tr w:rsidR="00C12698" w:rsidRPr="009E5D66" w14:paraId="18DD556A" w14:textId="77777777" w:rsidTr="00877DB4">
        <w:tblPrEx>
          <w:tblCellMar>
            <w:top w:w="0" w:type="dxa"/>
            <w:bottom w:w="0" w:type="dxa"/>
          </w:tblCellMar>
        </w:tblPrEx>
        <w:tc>
          <w:tcPr>
            <w:tcW w:w="824" w:type="dxa"/>
            <w:tcBorders>
              <w:right w:val="single" w:sz="4" w:space="0" w:color="auto"/>
            </w:tcBorders>
          </w:tcPr>
          <w:p w14:paraId="13824D3B"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8D99166"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39</w:t>
            </w:r>
          </w:p>
        </w:tc>
        <w:tc>
          <w:tcPr>
            <w:tcW w:w="7200" w:type="dxa"/>
            <w:tcBorders>
              <w:left w:val="nil"/>
            </w:tcBorders>
          </w:tcPr>
          <w:p w14:paraId="1DABBC0A" w14:textId="77777777" w:rsidR="00C12698" w:rsidRPr="009E5D66" w:rsidRDefault="00C12698" w:rsidP="00C12698">
            <w:pPr>
              <w:jc w:val="both"/>
              <w:rPr>
                <w:rFonts w:ascii="Book Antiqua" w:hAnsi="Book Antiqua" w:cs="Arial"/>
                <w:b/>
                <w:bCs/>
                <w:sz w:val="22"/>
                <w:szCs w:val="22"/>
              </w:rPr>
            </w:pPr>
            <w:r w:rsidRPr="009E5D66">
              <w:rPr>
                <w:rFonts w:ascii="Book Antiqua" w:hAnsi="Book Antiqua" w:cs="Arial"/>
                <w:b/>
                <w:bCs/>
                <w:sz w:val="22"/>
                <w:szCs w:val="22"/>
                <w:u w:val="single"/>
              </w:rPr>
              <w:t>Replace Clause GCC 39 with the following</w:t>
            </w:r>
            <w:r w:rsidRPr="009E5D66">
              <w:rPr>
                <w:rFonts w:ascii="Book Antiqua" w:hAnsi="Book Antiqua" w:cs="Arial"/>
                <w:b/>
                <w:bCs/>
                <w:sz w:val="22"/>
                <w:szCs w:val="22"/>
              </w:rPr>
              <w:t>:</w:t>
            </w:r>
          </w:p>
          <w:p w14:paraId="60599822" w14:textId="77777777" w:rsidR="00C12698" w:rsidRPr="009E5D66" w:rsidRDefault="00C12698" w:rsidP="00C12698">
            <w:pPr>
              <w:pStyle w:val="Default"/>
              <w:ind w:left="706" w:hanging="706"/>
              <w:rPr>
                <w:rFonts w:cs="Arial"/>
                <w:b/>
                <w:bCs/>
                <w:sz w:val="22"/>
                <w:szCs w:val="22"/>
              </w:rPr>
            </w:pPr>
          </w:p>
          <w:p w14:paraId="682E3BA6" w14:textId="77777777" w:rsidR="00C12698" w:rsidRPr="009E5D66" w:rsidRDefault="00C12698" w:rsidP="00C12698">
            <w:pPr>
              <w:pStyle w:val="Default"/>
              <w:ind w:left="706" w:hanging="706"/>
              <w:rPr>
                <w:rFonts w:cs="Arial"/>
                <w:b/>
                <w:bCs/>
                <w:sz w:val="22"/>
                <w:szCs w:val="22"/>
              </w:rPr>
            </w:pPr>
            <w:r w:rsidRPr="009E5D66">
              <w:rPr>
                <w:rFonts w:cs="Arial"/>
                <w:b/>
                <w:bCs/>
                <w:sz w:val="22"/>
                <w:szCs w:val="22"/>
              </w:rPr>
              <w:t xml:space="preserve">39. </w:t>
            </w:r>
            <w:r w:rsidRPr="009E5D66">
              <w:rPr>
                <w:rFonts w:cs="Arial"/>
                <w:b/>
                <w:bCs/>
                <w:sz w:val="22"/>
                <w:szCs w:val="22"/>
              </w:rPr>
              <w:tab/>
              <w:t>Arbitration</w:t>
            </w:r>
          </w:p>
          <w:p w14:paraId="50B32D57" w14:textId="77777777" w:rsidR="00C12698" w:rsidRPr="009E5D66" w:rsidRDefault="00C12698" w:rsidP="00C12698">
            <w:pPr>
              <w:pStyle w:val="Default"/>
              <w:ind w:left="706" w:hanging="706"/>
              <w:rPr>
                <w:rFonts w:cs="Arial"/>
                <w:sz w:val="22"/>
                <w:szCs w:val="22"/>
              </w:rPr>
            </w:pPr>
          </w:p>
          <w:p w14:paraId="04DF3AE0"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39.1 </w:t>
            </w:r>
            <w:r w:rsidRPr="009E5D66">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02E255CE" w14:textId="77777777" w:rsidR="00C12698" w:rsidRPr="009E5D66" w:rsidRDefault="00C12698" w:rsidP="00C12698">
            <w:pPr>
              <w:ind w:left="706" w:hanging="706"/>
              <w:jc w:val="both"/>
              <w:rPr>
                <w:rFonts w:ascii="Book Antiqua" w:hAnsi="Book Antiqua" w:cs="Arial"/>
                <w:sz w:val="22"/>
                <w:szCs w:val="22"/>
              </w:rPr>
            </w:pPr>
          </w:p>
          <w:p w14:paraId="40027CAE" w14:textId="77777777" w:rsidR="00C12698" w:rsidRPr="009E5D66" w:rsidRDefault="00C12698" w:rsidP="00C12698">
            <w:pPr>
              <w:ind w:left="706" w:hanging="706"/>
              <w:jc w:val="both"/>
              <w:rPr>
                <w:rFonts w:ascii="Book Antiqua" w:hAnsi="Book Antiqua" w:cs="Arial"/>
                <w:sz w:val="22"/>
                <w:szCs w:val="22"/>
                <w:u w:val="single"/>
              </w:rPr>
            </w:pPr>
            <w:r w:rsidRPr="009E5D66">
              <w:rPr>
                <w:rFonts w:ascii="Book Antiqua" w:hAnsi="Book Antiqua" w:cs="Arial"/>
                <w:sz w:val="22"/>
                <w:szCs w:val="22"/>
              </w:rPr>
              <w:tab/>
            </w:r>
            <w:r w:rsidRPr="009E5D66">
              <w:rPr>
                <w:rFonts w:ascii="Book Antiqua" w:hAnsi="Book Antiqua" w:cs="Arial"/>
                <w:sz w:val="22"/>
                <w:szCs w:val="22"/>
                <w:u w:val="single"/>
              </w:rPr>
              <w:t>Sole Arbitration</w:t>
            </w:r>
          </w:p>
          <w:p w14:paraId="3A75E592" w14:textId="77777777" w:rsidR="00C12698" w:rsidRPr="009E5D66" w:rsidRDefault="00C12698" w:rsidP="00C12698">
            <w:pPr>
              <w:ind w:left="706" w:hanging="706"/>
              <w:jc w:val="both"/>
              <w:rPr>
                <w:rFonts w:ascii="Book Antiqua" w:hAnsi="Book Antiqua" w:cs="Arial"/>
                <w:sz w:val="22"/>
                <w:szCs w:val="22"/>
              </w:rPr>
            </w:pPr>
          </w:p>
          <w:p w14:paraId="57F4F205"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 xml:space="preserve">The sole Arbitrator shall be chosen from a panel of </w:t>
            </w:r>
            <w:proofErr w:type="spellStart"/>
            <w:r w:rsidRPr="009E5D66">
              <w:rPr>
                <w:rFonts w:ascii="Book Antiqua" w:hAnsi="Book Antiqua" w:cs="Arial"/>
                <w:sz w:val="22"/>
                <w:szCs w:val="22"/>
              </w:rPr>
              <w:t>empanelled</w:t>
            </w:r>
            <w:proofErr w:type="spellEnd"/>
            <w:r w:rsidRPr="009E5D66">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6AF59DCE" w14:textId="77777777" w:rsidR="00C12698" w:rsidRPr="009E5D66" w:rsidRDefault="00C12698" w:rsidP="00C12698">
            <w:pPr>
              <w:ind w:left="706" w:hanging="706"/>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C12698" w:rsidRPr="009E5D66" w14:paraId="788507D8" w14:textId="77777777">
              <w:tc>
                <w:tcPr>
                  <w:tcW w:w="817" w:type="dxa"/>
                  <w:tcBorders>
                    <w:top w:val="single" w:sz="4" w:space="0" w:color="auto"/>
                    <w:left w:val="single" w:sz="4" w:space="0" w:color="auto"/>
                    <w:bottom w:val="single" w:sz="4" w:space="0" w:color="auto"/>
                    <w:right w:val="single" w:sz="4" w:space="0" w:color="auto"/>
                  </w:tcBorders>
                  <w:hideMark/>
                </w:tcPr>
                <w:p w14:paraId="6BB3C891" w14:textId="77777777" w:rsidR="00C12698" w:rsidRPr="009E5D66" w:rsidRDefault="00C12698" w:rsidP="00C12698">
                  <w:pPr>
                    <w:jc w:val="both"/>
                    <w:rPr>
                      <w:rFonts w:ascii="Book Antiqua" w:hAnsi="Book Antiqua" w:cs="Arial"/>
                      <w:sz w:val="22"/>
                      <w:szCs w:val="22"/>
                    </w:rPr>
                  </w:pPr>
                  <w:proofErr w:type="spellStart"/>
                  <w:r w:rsidRPr="009E5D66">
                    <w:rPr>
                      <w:rFonts w:ascii="Book Antiqua" w:hAnsi="Book Antiqua" w:cs="Arial"/>
                      <w:sz w:val="22"/>
                      <w:szCs w:val="22"/>
                    </w:rPr>
                    <w:t>Sl</w:t>
                  </w:r>
                  <w:proofErr w:type="spellEnd"/>
                  <w:r w:rsidRPr="009E5D66">
                    <w:rPr>
                      <w:rFonts w:ascii="Book Antiqua" w:hAnsi="Book Antiqua" w:cs="Arial"/>
                      <w:sz w:val="22"/>
                      <w:szCs w:val="22"/>
                    </w:rPr>
                    <w:t xml:space="preserve"> no:</w:t>
                  </w:r>
                </w:p>
              </w:tc>
              <w:tc>
                <w:tcPr>
                  <w:tcW w:w="1703" w:type="dxa"/>
                  <w:tcBorders>
                    <w:top w:val="single" w:sz="4" w:space="0" w:color="auto"/>
                    <w:left w:val="single" w:sz="4" w:space="0" w:color="auto"/>
                    <w:bottom w:val="single" w:sz="4" w:space="0" w:color="auto"/>
                    <w:right w:val="single" w:sz="4" w:space="0" w:color="auto"/>
                  </w:tcBorders>
                  <w:hideMark/>
                </w:tcPr>
                <w:p w14:paraId="6B224FB2"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 xml:space="preserve">Claim amount </w:t>
                  </w:r>
                </w:p>
              </w:tc>
              <w:tc>
                <w:tcPr>
                  <w:tcW w:w="3780" w:type="dxa"/>
                  <w:tcBorders>
                    <w:top w:val="single" w:sz="4" w:space="0" w:color="auto"/>
                    <w:left w:val="single" w:sz="4" w:space="0" w:color="auto"/>
                    <w:bottom w:val="single" w:sz="4" w:space="0" w:color="auto"/>
                    <w:right w:val="single" w:sz="4" w:space="0" w:color="auto"/>
                  </w:tcBorders>
                  <w:hideMark/>
                </w:tcPr>
                <w:p w14:paraId="1E584498"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 xml:space="preserve"> Work Experience/</w:t>
                  </w:r>
                </w:p>
                <w:p w14:paraId="3B4C4878"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 xml:space="preserve">Qualifications  </w:t>
                  </w:r>
                </w:p>
              </w:tc>
            </w:tr>
            <w:tr w:rsidR="00C12698" w:rsidRPr="009E5D66" w14:paraId="5DDCBD0A" w14:textId="77777777">
              <w:tc>
                <w:tcPr>
                  <w:tcW w:w="817" w:type="dxa"/>
                  <w:tcBorders>
                    <w:top w:val="single" w:sz="4" w:space="0" w:color="auto"/>
                    <w:left w:val="single" w:sz="4" w:space="0" w:color="auto"/>
                    <w:bottom w:val="single" w:sz="4" w:space="0" w:color="auto"/>
                    <w:right w:val="single" w:sz="4" w:space="0" w:color="auto"/>
                  </w:tcBorders>
                  <w:hideMark/>
                </w:tcPr>
                <w:p w14:paraId="228AEB06"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1</w:t>
                  </w:r>
                </w:p>
              </w:tc>
              <w:tc>
                <w:tcPr>
                  <w:tcW w:w="1703" w:type="dxa"/>
                  <w:tcBorders>
                    <w:top w:val="single" w:sz="4" w:space="0" w:color="auto"/>
                    <w:left w:val="single" w:sz="4" w:space="0" w:color="auto"/>
                    <w:bottom w:val="single" w:sz="4" w:space="0" w:color="auto"/>
                    <w:right w:val="single" w:sz="4" w:space="0" w:color="auto"/>
                  </w:tcBorders>
                  <w:hideMark/>
                </w:tcPr>
                <w:p w14:paraId="4666FAE7"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&lt; Rs. 10 Crore</w:t>
                  </w:r>
                </w:p>
              </w:tc>
              <w:tc>
                <w:tcPr>
                  <w:tcW w:w="3780" w:type="dxa"/>
                  <w:tcBorders>
                    <w:top w:val="single" w:sz="4" w:space="0" w:color="auto"/>
                    <w:left w:val="single" w:sz="4" w:space="0" w:color="auto"/>
                    <w:bottom w:val="single" w:sz="4" w:space="0" w:color="auto"/>
                    <w:right w:val="single" w:sz="4" w:space="0" w:color="auto"/>
                  </w:tcBorders>
                </w:tcPr>
                <w:p w14:paraId="77B452D2"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 xml:space="preserve">Sole arbitrator-Retired Senior Executives of PSUs other than POWERGRID/Retired Distt Judges/ High Court Judges. </w:t>
                  </w:r>
                </w:p>
                <w:p w14:paraId="5BDA3980" w14:textId="77777777" w:rsidR="00C12698" w:rsidRPr="009E5D66" w:rsidRDefault="00C12698" w:rsidP="00C12698">
                  <w:pPr>
                    <w:jc w:val="both"/>
                    <w:rPr>
                      <w:rFonts w:ascii="Book Antiqua" w:hAnsi="Book Antiqua" w:cs="Arial"/>
                      <w:sz w:val="22"/>
                      <w:szCs w:val="22"/>
                    </w:rPr>
                  </w:pPr>
                </w:p>
              </w:tc>
            </w:tr>
            <w:tr w:rsidR="00C12698" w:rsidRPr="009E5D66" w14:paraId="7598661E" w14:textId="77777777">
              <w:tc>
                <w:tcPr>
                  <w:tcW w:w="817" w:type="dxa"/>
                  <w:tcBorders>
                    <w:top w:val="single" w:sz="4" w:space="0" w:color="auto"/>
                    <w:left w:val="single" w:sz="4" w:space="0" w:color="auto"/>
                    <w:bottom w:val="single" w:sz="4" w:space="0" w:color="auto"/>
                    <w:right w:val="single" w:sz="4" w:space="0" w:color="auto"/>
                  </w:tcBorders>
                  <w:hideMark/>
                </w:tcPr>
                <w:p w14:paraId="784D04CB"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2</w:t>
                  </w:r>
                </w:p>
              </w:tc>
              <w:tc>
                <w:tcPr>
                  <w:tcW w:w="1703" w:type="dxa"/>
                  <w:tcBorders>
                    <w:top w:val="single" w:sz="4" w:space="0" w:color="auto"/>
                    <w:left w:val="single" w:sz="4" w:space="0" w:color="auto"/>
                    <w:bottom w:val="single" w:sz="4" w:space="0" w:color="auto"/>
                    <w:right w:val="single" w:sz="4" w:space="0" w:color="auto"/>
                  </w:tcBorders>
                  <w:hideMark/>
                </w:tcPr>
                <w:p w14:paraId="3DBDC99F"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Rs.10 Crore- Rs.25 Crore</w:t>
                  </w:r>
                </w:p>
              </w:tc>
              <w:tc>
                <w:tcPr>
                  <w:tcW w:w="3780" w:type="dxa"/>
                  <w:tcBorders>
                    <w:top w:val="single" w:sz="4" w:space="0" w:color="auto"/>
                    <w:left w:val="single" w:sz="4" w:space="0" w:color="auto"/>
                    <w:bottom w:val="single" w:sz="4" w:space="0" w:color="auto"/>
                    <w:right w:val="single" w:sz="4" w:space="0" w:color="auto"/>
                  </w:tcBorders>
                  <w:hideMark/>
                </w:tcPr>
                <w:p w14:paraId="34ECA590"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Sole arbitrator- Retired High Court/Supreme Court  Judges</w:t>
                  </w:r>
                </w:p>
              </w:tc>
            </w:tr>
          </w:tbl>
          <w:p w14:paraId="729280CF" w14:textId="77777777" w:rsidR="00C12698" w:rsidRPr="009E5D66" w:rsidRDefault="00C12698" w:rsidP="00C12698">
            <w:pPr>
              <w:ind w:left="706" w:hanging="706"/>
              <w:jc w:val="both"/>
              <w:rPr>
                <w:rFonts w:ascii="Book Antiqua" w:hAnsi="Book Antiqua" w:cs="Arial"/>
                <w:sz w:val="22"/>
                <w:szCs w:val="22"/>
              </w:rPr>
            </w:pPr>
          </w:p>
          <w:p w14:paraId="79648566" w14:textId="77777777" w:rsidR="00C12698" w:rsidRPr="009E5D66" w:rsidRDefault="00C12698" w:rsidP="00C12698">
            <w:pPr>
              <w:pStyle w:val="Default"/>
              <w:ind w:left="1156" w:hanging="450"/>
              <w:jc w:val="both"/>
              <w:rPr>
                <w:rFonts w:cs="Arial"/>
                <w:sz w:val="22"/>
                <w:szCs w:val="22"/>
              </w:rPr>
            </w:pPr>
            <w:r w:rsidRPr="009E5D66">
              <w:rPr>
                <w:rFonts w:cs="Arial"/>
                <w:sz w:val="22"/>
                <w:szCs w:val="22"/>
              </w:rPr>
              <w:t>(a)</w:t>
            </w:r>
            <w:r w:rsidRPr="009E5D66">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05E922B" w14:textId="77777777" w:rsidR="00C12698" w:rsidRPr="009E5D66" w:rsidRDefault="00C12698" w:rsidP="00C12698">
            <w:pPr>
              <w:pStyle w:val="Default"/>
              <w:ind w:left="1156" w:hanging="450"/>
              <w:jc w:val="both"/>
              <w:rPr>
                <w:rFonts w:cs="Arial"/>
                <w:sz w:val="22"/>
                <w:szCs w:val="22"/>
              </w:rPr>
            </w:pPr>
          </w:p>
          <w:p w14:paraId="671A35B0" w14:textId="77777777" w:rsidR="00C12698" w:rsidRPr="009E5D66" w:rsidRDefault="00C12698" w:rsidP="00C12698">
            <w:pPr>
              <w:ind w:left="1156" w:hanging="450"/>
              <w:jc w:val="both"/>
              <w:rPr>
                <w:rFonts w:ascii="Book Antiqua" w:hAnsi="Book Antiqua" w:cs="Arial"/>
                <w:sz w:val="22"/>
                <w:szCs w:val="22"/>
              </w:rPr>
            </w:pPr>
            <w:r w:rsidRPr="009E5D66">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38A985F" w14:textId="77777777" w:rsidR="00C12698" w:rsidRPr="009E5D66" w:rsidRDefault="00C12698" w:rsidP="00C12698">
            <w:pPr>
              <w:ind w:left="706" w:hanging="706"/>
              <w:jc w:val="both"/>
              <w:rPr>
                <w:rFonts w:ascii="Book Antiqua" w:hAnsi="Book Antiqua" w:cs="Arial"/>
                <w:sz w:val="22"/>
                <w:szCs w:val="22"/>
              </w:rPr>
            </w:pPr>
          </w:p>
          <w:p w14:paraId="270462E2"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E524101" w14:textId="77777777" w:rsidR="00C12698" w:rsidRPr="009E5D66" w:rsidRDefault="00C12698" w:rsidP="00C12698">
            <w:pPr>
              <w:ind w:left="706" w:hanging="706"/>
              <w:jc w:val="both"/>
              <w:rPr>
                <w:rFonts w:ascii="Book Antiqua" w:hAnsi="Book Antiqua" w:cs="Arial"/>
                <w:sz w:val="22"/>
                <w:szCs w:val="22"/>
              </w:rPr>
            </w:pPr>
          </w:p>
          <w:p w14:paraId="6494B973" w14:textId="77777777" w:rsidR="00C12698" w:rsidRPr="009E5D66" w:rsidRDefault="00C12698" w:rsidP="00C12698">
            <w:pPr>
              <w:ind w:left="706" w:hanging="706"/>
              <w:jc w:val="both"/>
              <w:rPr>
                <w:rFonts w:ascii="Book Antiqua" w:hAnsi="Book Antiqua" w:cs="Arial"/>
                <w:sz w:val="22"/>
                <w:szCs w:val="22"/>
                <w:u w:val="single"/>
              </w:rPr>
            </w:pPr>
            <w:r w:rsidRPr="009E5D66">
              <w:rPr>
                <w:rFonts w:ascii="Book Antiqua" w:hAnsi="Book Antiqua" w:cs="Arial"/>
                <w:sz w:val="22"/>
                <w:szCs w:val="22"/>
              </w:rPr>
              <w:tab/>
            </w:r>
            <w:r w:rsidRPr="009E5D66">
              <w:rPr>
                <w:rFonts w:ascii="Book Antiqua" w:hAnsi="Book Antiqua" w:cs="Arial"/>
                <w:sz w:val="22"/>
                <w:szCs w:val="22"/>
                <w:u w:val="single"/>
              </w:rPr>
              <w:t>Three member arbitral tribunal</w:t>
            </w:r>
          </w:p>
          <w:p w14:paraId="389B54CF" w14:textId="77777777" w:rsidR="00C12698" w:rsidRPr="009E5D66" w:rsidRDefault="00C12698" w:rsidP="00C12698">
            <w:pPr>
              <w:ind w:left="706" w:hanging="706"/>
              <w:jc w:val="both"/>
              <w:rPr>
                <w:rFonts w:ascii="Book Antiqua" w:hAnsi="Book Antiqua" w:cs="Arial"/>
                <w:sz w:val="22"/>
                <w:szCs w:val="22"/>
              </w:rPr>
            </w:pPr>
          </w:p>
          <w:p w14:paraId="3A114F7C"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230A0F" w14:textId="77777777" w:rsidR="00C12698" w:rsidRPr="009E5D66" w:rsidRDefault="00C12698" w:rsidP="00C12698">
            <w:pPr>
              <w:ind w:left="706" w:hanging="706"/>
              <w:jc w:val="both"/>
              <w:rPr>
                <w:rFonts w:ascii="Book Antiqua" w:hAnsi="Book Antiqua" w:cs="Arial"/>
                <w:sz w:val="22"/>
                <w:szCs w:val="22"/>
              </w:rPr>
            </w:pPr>
          </w:p>
          <w:p w14:paraId="6C45BC43"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39.2 </w:t>
            </w:r>
            <w:r w:rsidRPr="009E5D66">
              <w:rPr>
                <w:rFonts w:ascii="Book Antiqua" w:hAnsi="Book Antiqua" w:cs="Arial"/>
                <w:sz w:val="22"/>
                <w:szCs w:val="22"/>
              </w:rPr>
              <w:tab/>
              <w:t>The cost of arbitral proceedings inter-alia including the Arbitrators’ fee, logistics and any other charges shall be equally shared by both parties.</w:t>
            </w:r>
          </w:p>
          <w:p w14:paraId="4A5435E0" w14:textId="77777777" w:rsidR="00C12698" w:rsidRPr="009E5D66" w:rsidRDefault="00C12698" w:rsidP="00C12698">
            <w:pPr>
              <w:ind w:left="706" w:hanging="706"/>
              <w:jc w:val="both"/>
              <w:rPr>
                <w:rFonts w:ascii="Book Antiqua" w:hAnsi="Book Antiqua" w:cs="Arial"/>
                <w:sz w:val="22"/>
                <w:szCs w:val="22"/>
              </w:rPr>
            </w:pPr>
          </w:p>
          <w:p w14:paraId="1BA39CA2"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BCA68D" w14:textId="77777777" w:rsidR="00C12698" w:rsidRPr="009E5D66" w:rsidRDefault="00C12698" w:rsidP="00C12698">
            <w:pPr>
              <w:ind w:left="706" w:hanging="706"/>
              <w:jc w:val="both"/>
              <w:rPr>
                <w:rFonts w:ascii="Book Antiqua" w:hAnsi="Book Antiqua" w:cs="Arial"/>
                <w:sz w:val="22"/>
                <w:szCs w:val="22"/>
              </w:rPr>
            </w:pPr>
          </w:p>
          <w:p w14:paraId="564E55CC"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39.3 </w:t>
            </w:r>
            <w:r w:rsidRPr="009E5D66">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63E6694" w14:textId="77777777" w:rsidR="00C12698" w:rsidRPr="009E5D66" w:rsidRDefault="00C12698" w:rsidP="00C12698">
            <w:pPr>
              <w:pStyle w:val="Default"/>
              <w:ind w:left="706" w:hanging="706"/>
              <w:rPr>
                <w:rFonts w:cs="Arial"/>
                <w:sz w:val="22"/>
                <w:szCs w:val="22"/>
              </w:rPr>
            </w:pPr>
          </w:p>
          <w:p w14:paraId="72F1EBB8"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lastRenderedPageBreak/>
              <w:t xml:space="preserve">39.4 </w:t>
            </w:r>
            <w:r w:rsidRPr="009E5D66">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5ECD546" w14:textId="77777777" w:rsidR="00C12698" w:rsidRPr="009E5D66" w:rsidRDefault="00C12698" w:rsidP="00C12698">
            <w:pPr>
              <w:pStyle w:val="Default"/>
              <w:ind w:left="706" w:hanging="706"/>
              <w:rPr>
                <w:rFonts w:cs="Arial"/>
                <w:sz w:val="22"/>
                <w:szCs w:val="22"/>
              </w:rPr>
            </w:pPr>
          </w:p>
          <w:p w14:paraId="29BEB9C5"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39.5 </w:t>
            </w:r>
            <w:r w:rsidRPr="009E5D66">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4E97E28" w14:textId="77777777" w:rsidR="00C12698" w:rsidRPr="009E5D66" w:rsidRDefault="00C12698" w:rsidP="00C12698">
            <w:pPr>
              <w:pStyle w:val="Default"/>
              <w:ind w:left="706" w:hanging="706"/>
              <w:rPr>
                <w:rFonts w:cs="Arial"/>
                <w:b/>
                <w:bCs/>
                <w:sz w:val="22"/>
                <w:szCs w:val="22"/>
              </w:rPr>
            </w:pPr>
          </w:p>
          <w:p w14:paraId="5C9971DD"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39.6 </w:t>
            </w:r>
            <w:r w:rsidRPr="009E5D66">
              <w:rPr>
                <w:rFonts w:ascii="Book Antiqua" w:hAnsi="Book Antiqua" w:cs="Arial"/>
                <w:sz w:val="22"/>
                <w:szCs w:val="22"/>
              </w:rPr>
              <w:tab/>
              <w:t>During settlement of disputes and arbitration proceedings, both parties shall be obliged to carry out their respective obligations under the Contract.</w:t>
            </w:r>
          </w:p>
          <w:p w14:paraId="05B20102" w14:textId="77777777" w:rsidR="00C12698" w:rsidRPr="009E5D66" w:rsidRDefault="00C12698" w:rsidP="00C12698">
            <w:pPr>
              <w:jc w:val="both"/>
              <w:rPr>
                <w:rFonts w:ascii="Book Antiqua" w:hAnsi="Book Antiqua" w:cs="Arial"/>
                <w:sz w:val="22"/>
                <w:szCs w:val="22"/>
              </w:rPr>
            </w:pPr>
          </w:p>
        </w:tc>
      </w:tr>
      <w:tr w:rsidR="00C12698" w:rsidRPr="009E5D66" w14:paraId="28179ADA" w14:textId="77777777" w:rsidTr="00877DB4">
        <w:tblPrEx>
          <w:tblCellMar>
            <w:top w:w="0" w:type="dxa"/>
            <w:bottom w:w="0" w:type="dxa"/>
          </w:tblCellMar>
        </w:tblPrEx>
        <w:tc>
          <w:tcPr>
            <w:tcW w:w="824" w:type="dxa"/>
            <w:tcBorders>
              <w:right w:val="single" w:sz="4" w:space="0" w:color="auto"/>
            </w:tcBorders>
          </w:tcPr>
          <w:p w14:paraId="7E227302"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AA31A14"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40</w:t>
            </w:r>
          </w:p>
        </w:tc>
        <w:tc>
          <w:tcPr>
            <w:tcW w:w="7200" w:type="dxa"/>
            <w:tcBorders>
              <w:left w:val="nil"/>
            </w:tcBorders>
          </w:tcPr>
          <w:p w14:paraId="2E2C189B"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u w:val="single"/>
              </w:rPr>
              <w:t>Addition of new Clause GCC 40 as per following</w:t>
            </w:r>
            <w:r w:rsidRPr="009E5D66">
              <w:rPr>
                <w:rFonts w:ascii="Book Antiqua" w:hAnsi="Book Antiqua" w:cs="Arial"/>
                <w:sz w:val="22"/>
                <w:szCs w:val="22"/>
              </w:rPr>
              <w:t>:</w:t>
            </w:r>
          </w:p>
          <w:p w14:paraId="6CB8B3A5" w14:textId="77777777" w:rsidR="00C12698" w:rsidRPr="009E5D66" w:rsidRDefault="00C12698" w:rsidP="00C12698">
            <w:pPr>
              <w:jc w:val="both"/>
              <w:rPr>
                <w:rFonts w:ascii="Book Antiqua" w:hAnsi="Book Antiqua" w:cs="Arial"/>
                <w:sz w:val="22"/>
                <w:szCs w:val="22"/>
                <w:u w:val="single"/>
              </w:rPr>
            </w:pPr>
          </w:p>
          <w:p w14:paraId="04D0A9C5" w14:textId="77777777" w:rsidR="00C12698" w:rsidRPr="009E5D66" w:rsidRDefault="00C12698" w:rsidP="00C12698">
            <w:pPr>
              <w:pStyle w:val="Default"/>
              <w:ind w:left="706" w:hanging="706"/>
              <w:rPr>
                <w:rFonts w:cs="Arial"/>
                <w:b/>
                <w:bCs/>
                <w:sz w:val="22"/>
                <w:szCs w:val="22"/>
              </w:rPr>
            </w:pPr>
            <w:r w:rsidRPr="009E5D66">
              <w:rPr>
                <w:rFonts w:cs="Arial"/>
                <w:b/>
                <w:bCs/>
                <w:sz w:val="22"/>
                <w:szCs w:val="22"/>
              </w:rPr>
              <w:t xml:space="preserve">40. </w:t>
            </w:r>
            <w:r w:rsidRPr="009E5D66">
              <w:rPr>
                <w:rFonts w:cs="Arial"/>
                <w:b/>
                <w:bCs/>
                <w:sz w:val="22"/>
                <w:szCs w:val="22"/>
              </w:rPr>
              <w:tab/>
              <w:t>Conciliation</w:t>
            </w:r>
          </w:p>
          <w:p w14:paraId="540DA289" w14:textId="77777777" w:rsidR="00C12698" w:rsidRPr="009E5D66" w:rsidRDefault="00C12698" w:rsidP="00C12698">
            <w:pPr>
              <w:pStyle w:val="Default"/>
              <w:ind w:left="706" w:hanging="706"/>
              <w:rPr>
                <w:rFonts w:cs="Arial"/>
                <w:sz w:val="22"/>
                <w:szCs w:val="22"/>
              </w:rPr>
            </w:pPr>
          </w:p>
          <w:p w14:paraId="2A2155E9"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40.1 </w:t>
            </w:r>
            <w:r w:rsidRPr="009E5D66">
              <w:rPr>
                <w:rFonts w:ascii="Book Antiqua" w:hAnsi="Book Antiqua" w:cs="Arial"/>
                <w:sz w:val="22"/>
                <w:szCs w:val="22"/>
              </w:rPr>
              <w:tab/>
              <w:t>The mechanism of Dispute resolution through Conciliation shall be available in cases where the amount involved in the dispute exceeds INR 1 Cr.</w:t>
            </w:r>
          </w:p>
          <w:p w14:paraId="5BE993F3" w14:textId="77777777" w:rsidR="00C12698" w:rsidRPr="009E5D66" w:rsidRDefault="00C12698" w:rsidP="00C12698">
            <w:pPr>
              <w:ind w:left="706" w:hanging="706"/>
              <w:jc w:val="both"/>
              <w:rPr>
                <w:rFonts w:ascii="Book Antiqua" w:hAnsi="Book Antiqua" w:cs="Arial"/>
                <w:sz w:val="22"/>
                <w:szCs w:val="22"/>
              </w:rPr>
            </w:pPr>
          </w:p>
          <w:p w14:paraId="2ADDB5FC"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40.2 </w:t>
            </w:r>
            <w:r w:rsidRPr="009E5D66">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69B3CD2" w14:textId="77777777" w:rsidR="00C12698" w:rsidRPr="009E5D66" w:rsidRDefault="00C12698" w:rsidP="00C12698">
            <w:pPr>
              <w:ind w:left="706" w:hanging="706"/>
              <w:jc w:val="both"/>
              <w:rPr>
                <w:rFonts w:ascii="Book Antiqua" w:hAnsi="Book Antiqua" w:cs="Arial"/>
                <w:sz w:val="22"/>
                <w:szCs w:val="22"/>
              </w:rPr>
            </w:pPr>
          </w:p>
          <w:p w14:paraId="5C790793"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40.2.1 </w:t>
            </w:r>
            <w:r w:rsidRPr="009E5D66">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w:t>
            </w:r>
            <w:r w:rsidRPr="009E5D66">
              <w:rPr>
                <w:rFonts w:cs="Arial"/>
                <w:sz w:val="22"/>
                <w:szCs w:val="22"/>
              </w:rPr>
              <w:lastRenderedPageBreak/>
              <w:t>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247097" w14:textId="77777777" w:rsidR="00C12698" w:rsidRPr="009E5D66" w:rsidRDefault="00C12698" w:rsidP="00C12698">
            <w:pPr>
              <w:pStyle w:val="Default"/>
              <w:ind w:left="706" w:hanging="706"/>
              <w:jc w:val="both"/>
              <w:rPr>
                <w:rFonts w:cs="Arial"/>
                <w:sz w:val="22"/>
                <w:szCs w:val="22"/>
              </w:rPr>
            </w:pPr>
          </w:p>
          <w:p w14:paraId="530010B2"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40.2.2 </w:t>
            </w:r>
            <w:r w:rsidRPr="009E5D66">
              <w:rPr>
                <w:rFonts w:cs="Arial"/>
                <w:sz w:val="22"/>
                <w:szCs w:val="22"/>
              </w:rPr>
              <w:tab/>
              <w:t>The CCIE shall hold day to day sitting at the Headquarter of the Employer or New Delhi and may hold as many sittings every month as it deems appropriate keeping in view the volume of work.</w:t>
            </w:r>
          </w:p>
          <w:p w14:paraId="448D4D36" w14:textId="77777777" w:rsidR="00C12698" w:rsidRPr="009E5D66" w:rsidRDefault="00C12698" w:rsidP="00C12698">
            <w:pPr>
              <w:pStyle w:val="Default"/>
              <w:ind w:left="706" w:hanging="706"/>
              <w:jc w:val="both"/>
              <w:rPr>
                <w:rFonts w:cs="Arial"/>
                <w:sz w:val="22"/>
                <w:szCs w:val="22"/>
              </w:rPr>
            </w:pPr>
          </w:p>
          <w:p w14:paraId="7BD7F491"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40.2.3 </w:t>
            </w:r>
            <w:r w:rsidRPr="009E5D66">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26CE6AB8" w14:textId="77777777" w:rsidR="00C12698" w:rsidRPr="009E5D66" w:rsidRDefault="00C12698" w:rsidP="00C12698">
            <w:pPr>
              <w:pStyle w:val="Default"/>
              <w:ind w:left="706" w:hanging="706"/>
              <w:jc w:val="both"/>
              <w:rPr>
                <w:rFonts w:cs="Arial"/>
                <w:sz w:val="22"/>
                <w:szCs w:val="22"/>
              </w:rPr>
            </w:pPr>
          </w:p>
          <w:p w14:paraId="57E0DB0D" w14:textId="77777777" w:rsidR="00C12698" w:rsidRPr="009E5D66" w:rsidRDefault="00C12698" w:rsidP="00C12698">
            <w:pPr>
              <w:pStyle w:val="Default"/>
              <w:ind w:left="706" w:hanging="706"/>
              <w:jc w:val="both"/>
              <w:rPr>
                <w:rFonts w:cs="Arial"/>
                <w:sz w:val="22"/>
                <w:szCs w:val="22"/>
              </w:rPr>
            </w:pPr>
            <w:r w:rsidRPr="009E5D66">
              <w:rPr>
                <w:rFonts w:cs="Arial"/>
                <w:sz w:val="22"/>
                <w:szCs w:val="22"/>
              </w:rPr>
              <w:t xml:space="preserve">40.3 </w:t>
            </w:r>
            <w:r w:rsidRPr="009E5D66">
              <w:rPr>
                <w:rFonts w:cs="Arial"/>
                <w:sz w:val="22"/>
                <w:szCs w:val="22"/>
              </w:rPr>
              <w:tab/>
              <w:t>The procedure of CCIE shall not be treated as alternate arbitration proceedings where both parties come with Statement of claims/</w:t>
            </w:r>
            <w:proofErr w:type="spellStart"/>
            <w:r w:rsidRPr="009E5D66">
              <w:rPr>
                <w:rFonts w:cs="Arial"/>
                <w:sz w:val="22"/>
                <w:szCs w:val="22"/>
              </w:rPr>
              <w:t>defence</w:t>
            </w:r>
            <w:proofErr w:type="spellEnd"/>
            <w:r w:rsidRPr="009E5D66">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68406321" w14:textId="77777777" w:rsidR="00C12698" w:rsidRPr="009E5D66" w:rsidRDefault="00C12698" w:rsidP="00C12698">
            <w:pPr>
              <w:pStyle w:val="Default"/>
              <w:ind w:left="706" w:hanging="706"/>
              <w:jc w:val="both"/>
              <w:rPr>
                <w:rFonts w:cs="Arial"/>
                <w:sz w:val="22"/>
                <w:szCs w:val="22"/>
              </w:rPr>
            </w:pPr>
          </w:p>
          <w:p w14:paraId="0927C7ED"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40.4 </w:t>
            </w:r>
            <w:r w:rsidRPr="009E5D66">
              <w:rPr>
                <w:rFonts w:ascii="Book Antiqua" w:hAnsi="Book Antiqua" w:cs="Arial"/>
                <w:sz w:val="22"/>
                <w:szCs w:val="22"/>
              </w:rPr>
              <w:tab/>
              <w:t>The Standard Operating Procedure for the conciliation mechanism shall be as follows:</w:t>
            </w:r>
          </w:p>
          <w:p w14:paraId="562D87E4" w14:textId="77777777" w:rsidR="00C12698" w:rsidRPr="009E5D66" w:rsidRDefault="00C12698" w:rsidP="00C12698">
            <w:pPr>
              <w:ind w:left="706" w:hanging="706"/>
              <w:jc w:val="both"/>
              <w:rPr>
                <w:rFonts w:ascii="Book Antiqua" w:hAnsi="Book Antiqua" w:cs="Arial"/>
                <w:sz w:val="22"/>
                <w:szCs w:val="22"/>
              </w:rPr>
            </w:pPr>
          </w:p>
          <w:p w14:paraId="2BC329E5" w14:textId="77777777" w:rsidR="00C12698" w:rsidRPr="009E5D66" w:rsidRDefault="00C12698" w:rsidP="00C12698">
            <w:pPr>
              <w:ind w:left="1126" w:hanging="422"/>
              <w:jc w:val="both"/>
              <w:rPr>
                <w:rFonts w:ascii="Book Antiqua" w:hAnsi="Book Antiqua" w:cs="Arial"/>
                <w:sz w:val="22"/>
                <w:szCs w:val="22"/>
              </w:rPr>
            </w:pPr>
            <w:proofErr w:type="spellStart"/>
            <w:r w:rsidRPr="009E5D66">
              <w:rPr>
                <w:rFonts w:ascii="Book Antiqua" w:hAnsi="Book Antiqua" w:cs="Arial"/>
                <w:sz w:val="22"/>
                <w:szCs w:val="22"/>
              </w:rPr>
              <w:t>i</w:t>
            </w:r>
            <w:proofErr w:type="spellEnd"/>
            <w:r w:rsidRPr="009E5D66">
              <w:rPr>
                <w:rFonts w:ascii="Book Antiqua" w:hAnsi="Book Antiqua" w:cs="Arial"/>
                <w:sz w:val="22"/>
                <w:szCs w:val="22"/>
              </w:rPr>
              <w:t xml:space="preserve">) </w:t>
            </w:r>
            <w:r w:rsidRPr="009E5D66">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792AF787" w14:textId="77777777" w:rsidR="00C12698" w:rsidRPr="009E5D66" w:rsidRDefault="00C12698" w:rsidP="00C12698">
            <w:pPr>
              <w:ind w:left="1126" w:hanging="422"/>
              <w:jc w:val="both"/>
              <w:rPr>
                <w:rFonts w:ascii="Book Antiqua" w:hAnsi="Book Antiqua" w:cs="Arial"/>
                <w:sz w:val="22"/>
                <w:szCs w:val="22"/>
              </w:rPr>
            </w:pPr>
          </w:p>
          <w:p w14:paraId="0066DEDF"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 xml:space="preserve">ii) </w:t>
            </w:r>
            <w:r w:rsidRPr="009E5D66">
              <w:rPr>
                <w:rFonts w:ascii="Book Antiqua" w:hAnsi="Book Antiqua" w:cs="Arial"/>
                <w:sz w:val="22"/>
                <w:szCs w:val="22"/>
              </w:rPr>
              <w:tab/>
              <w:t xml:space="preserve">Once a conciliation request has been raised by the contractor, within 30 days the same shall be referred to the CCIE in the event of the matter remaining unresolved </w:t>
            </w:r>
            <w:r w:rsidRPr="009E5D66">
              <w:rPr>
                <w:rFonts w:ascii="Book Antiqua" w:hAnsi="Book Antiqua" w:cs="Arial"/>
                <w:sz w:val="22"/>
                <w:szCs w:val="22"/>
              </w:rPr>
              <w:lastRenderedPageBreak/>
              <w:t xml:space="preserve">internally. </w:t>
            </w:r>
          </w:p>
          <w:p w14:paraId="0580C8FD" w14:textId="77777777" w:rsidR="00C12698" w:rsidRPr="009E5D66" w:rsidRDefault="00C12698" w:rsidP="00C12698">
            <w:pPr>
              <w:ind w:left="1126" w:hanging="422"/>
              <w:jc w:val="both"/>
              <w:rPr>
                <w:rFonts w:ascii="Book Antiqua" w:hAnsi="Book Antiqua" w:cs="Arial"/>
                <w:sz w:val="22"/>
                <w:szCs w:val="22"/>
              </w:rPr>
            </w:pPr>
          </w:p>
          <w:p w14:paraId="38AB3953"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 xml:space="preserve">iii) </w:t>
            </w:r>
            <w:r w:rsidRPr="009E5D66">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BC2FBD5" w14:textId="77777777" w:rsidR="00C12698" w:rsidRPr="009E5D66" w:rsidRDefault="00C12698" w:rsidP="00C12698">
            <w:pPr>
              <w:ind w:left="1126" w:hanging="422"/>
              <w:jc w:val="both"/>
              <w:rPr>
                <w:rFonts w:ascii="Book Antiqua" w:hAnsi="Book Antiqua" w:cs="Arial"/>
                <w:sz w:val="22"/>
                <w:szCs w:val="22"/>
              </w:rPr>
            </w:pPr>
          </w:p>
          <w:p w14:paraId="2243E370"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 xml:space="preserve">iv) </w:t>
            </w:r>
            <w:r w:rsidRPr="009E5D66">
              <w:rPr>
                <w:rFonts w:ascii="Book Antiqua" w:hAnsi="Book Antiqua" w:cs="Arial"/>
                <w:sz w:val="22"/>
                <w:szCs w:val="22"/>
              </w:rPr>
              <w:tab/>
              <w:t>The Conciliation process shall be conducted     under Part III of the Arbitration and Conciliation Act, 1996.</w:t>
            </w:r>
          </w:p>
          <w:p w14:paraId="2178F6FD" w14:textId="77777777" w:rsidR="00C12698" w:rsidRPr="009E5D66" w:rsidRDefault="00C12698" w:rsidP="00C12698">
            <w:pPr>
              <w:ind w:left="1126" w:hanging="422"/>
              <w:jc w:val="both"/>
              <w:rPr>
                <w:rFonts w:ascii="Book Antiqua" w:hAnsi="Book Antiqua" w:cs="Arial"/>
                <w:sz w:val="22"/>
                <w:szCs w:val="22"/>
              </w:rPr>
            </w:pPr>
          </w:p>
          <w:p w14:paraId="38A7FD56"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 xml:space="preserve">v) </w:t>
            </w:r>
            <w:r w:rsidRPr="009E5D66">
              <w:rPr>
                <w:rFonts w:ascii="Book Antiqua" w:hAnsi="Book Antiqua" w:cs="Arial"/>
                <w:sz w:val="22"/>
                <w:szCs w:val="22"/>
              </w:rPr>
              <w:tab/>
              <w:t xml:space="preserve">The Conciliation Committee would either be able to resolve and settle the dispute(s) between the parties, or the process may fail. </w:t>
            </w:r>
          </w:p>
          <w:p w14:paraId="1FAE9347" w14:textId="77777777" w:rsidR="00C12698" w:rsidRPr="009E5D66" w:rsidRDefault="00C12698" w:rsidP="00C12698">
            <w:pPr>
              <w:ind w:left="1126" w:hanging="422"/>
              <w:jc w:val="both"/>
              <w:rPr>
                <w:rFonts w:ascii="Book Antiqua" w:hAnsi="Book Antiqua" w:cs="Arial"/>
                <w:sz w:val="22"/>
                <w:szCs w:val="22"/>
              </w:rPr>
            </w:pPr>
          </w:p>
          <w:p w14:paraId="0754C5C4"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 xml:space="preserve">vi) </w:t>
            </w:r>
            <w:r w:rsidRPr="009E5D66">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5A33A1CE" w14:textId="77777777" w:rsidR="00C12698" w:rsidRPr="009E5D66" w:rsidRDefault="00C12698" w:rsidP="00C12698">
            <w:pPr>
              <w:ind w:left="1126"/>
              <w:jc w:val="both"/>
              <w:rPr>
                <w:rFonts w:ascii="Book Antiqua" w:hAnsi="Book Antiqua" w:cs="Arial"/>
                <w:sz w:val="22"/>
                <w:szCs w:val="22"/>
              </w:rPr>
            </w:pPr>
          </w:p>
          <w:p w14:paraId="09D33F1F"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vii)</w:t>
            </w:r>
            <w:r w:rsidRPr="009E5D66">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8292F3A" w14:textId="77777777" w:rsidR="00C12698" w:rsidRPr="009E5D66" w:rsidRDefault="00C12698" w:rsidP="00C12698">
            <w:pPr>
              <w:ind w:left="1126" w:hanging="422"/>
              <w:jc w:val="both"/>
              <w:rPr>
                <w:rFonts w:ascii="Book Antiqua" w:hAnsi="Book Antiqua" w:cs="Arial"/>
                <w:sz w:val="22"/>
                <w:szCs w:val="22"/>
              </w:rPr>
            </w:pPr>
          </w:p>
          <w:p w14:paraId="2F0588EE" w14:textId="77777777" w:rsidR="00C12698" w:rsidRPr="009E5D66" w:rsidRDefault="00C12698" w:rsidP="00C12698">
            <w:pPr>
              <w:ind w:left="1126" w:hanging="422"/>
              <w:jc w:val="both"/>
              <w:rPr>
                <w:rFonts w:ascii="Book Antiqua" w:hAnsi="Book Antiqua" w:cs="Arial"/>
                <w:sz w:val="22"/>
                <w:szCs w:val="22"/>
              </w:rPr>
            </w:pPr>
            <w:r w:rsidRPr="009E5D66">
              <w:rPr>
                <w:rFonts w:ascii="Book Antiqua" w:hAnsi="Book Antiqua" w:cs="Arial"/>
                <w:sz w:val="22"/>
                <w:szCs w:val="22"/>
              </w:rPr>
              <w:t xml:space="preserve">viii) </w:t>
            </w:r>
            <w:r w:rsidRPr="009E5D66">
              <w:rPr>
                <w:rFonts w:ascii="Book Antiqua" w:hAnsi="Book Antiqua"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0262E988" w14:textId="77777777" w:rsidR="00C12698" w:rsidRPr="009E5D66" w:rsidRDefault="00C12698" w:rsidP="00C12698">
            <w:pPr>
              <w:ind w:left="706" w:hanging="706"/>
              <w:jc w:val="both"/>
              <w:rPr>
                <w:rFonts w:ascii="Book Antiqua" w:hAnsi="Book Antiqua" w:cs="Arial"/>
                <w:sz w:val="22"/>
                <w:szCs w:val="22"/>
              </w:rPr>
            </w:pPr>
          </w:p>
          <w:p w14:paraId="27A5BC6E"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40.5 </w:t>
            </w:r>
            <w:r w:rsidRPr="009E5D66">
              <w:rPr>
                <w:rFonts w:ascii="Book Antiqua" w:hAnsi="Book Antiqua" w:cs="Arial"/>
                <w:sz w:val="22"/>
                <w:szCs w:val="22"/>
              </w:rPr>
              <w:tab/>
              <w:t xml:space="preserve">In cases of disputes pending before the Arbitration Tribunals or the Courts, both of the parties (i.e. Employer and Contractor) need to agree to explore the possibilities of conciliation through the Conciliation Committee of Independent Experts. In case of </w:t>
            </w:r>
            <w:r w:rsidRPr="009E5D66">
              <w:rPr>
                <w:rFonts w:ascii="Book Antiqua" w:hAnsi="Book Antiqua" w:cs="Arial"/>
                <w:sz w:val="22"/>
                <w:szCs w:val="22"/>
              </w:rPr>
              <w:lastRenderedPageBreak/>
              <w:t>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1C3AA062" w14:textId="77777777" w:rsidR="00C12698" w:rsidRPr="009E5D66" w:rsidRDefault="00C12698" w:rsidP="00C12698">
            <w:pPr>
              <w:jc w:val="both"/>
              <w:rPr>
                <w:rFonts w:ascii="Book Antiqua" w:hAnsi="Book Antiqua" w:cs="Arial"/>
                <w:sz w:val="22"/>
                <w:szCs w:val="22"/>
                <w:u w:val="single"/>
              </w:rPr>
            </w:pPr>
          </w:p>
          <w:p w14:paraId="1027809C" w14:textId="77777777" w:rsidR="00C12698" w:rsidRPr="009E5D66" w:rsidRDefault="00C12698" w:rsidP="00C12698">
            <w:pPr>
              <w:ind w:left="706" w:hanging="706"/>
              <w:jc w:val="both"/>
              <w:rPr>
                <w:rFonts w:ascii="Book Antiqua" w:hAnsi="Book Antiqua" w:cs="Arial"/>
                <w:sz w:val="22"/>
                <w:szCs w:val="22"/>
              </w:rPr>
            </w:pPr>
            <w:r w:rsidRPr="009E5D66">
              <w:rPr>
                <w:rFonts w:ascii="Book Antiqua" w:hAnsi="Book Antiqua" w:cs="Arial"/>
                <w:sz w:val="22"/>
                <w:szCs w:val="22"/>
              </w:rPr>
              <w:t xml:space="preserve">40.6 </w:t>
            </w:r>
            <w:r w:rsidRPr="009E5D66">
              <w:rPr>
                <w:rFonts w:ascii="Book Antiqua" w:hAnsi="Book Antiqua" w:cs="Arial"/>
                <w:sz w:val="22"/>
                <w:szCs w:val="22"/>
              </w:rPr>
              <w:tab/>
              <w:t>During settlement of disputes and conciliation proceedings, both parties shall be obliged to carry out their respective obligations under the Contract.</w:t>
            </w:r>
          </w:p>
          <w:p w14:paraId="567D8C34" w14:textId="77777777" w:rsidR="00C12698" w:rsidRPr="009E5D66" w:rsidRDefault="00C12698" w:rsidP="00C12698">
            <w:pPr>
              <w:jc w:val="both"/>
              <w:rPr>
                <w:rFonts w:ascii="Book Antiqua" w:hAnsi="Book Antiqua" w:cs="Arial"/>
                <w:b/>
                <w:bCs/>
                <w:sz w:val="22"/>
                <w:szCs w:val="22"/>
              </w:rPr>
            </w:pPr>
          </w:p>
          <w:p w14:paraId="29789530" w14:textId="77777777" w:rsidR="00C12698" w:rsidRPr="009E5D66" w:rsidRDefault="00C12698" w:rsidP="00C12698">
            <w:pPr>
              <w:jc w:val="both"/>
              <w:rPr>
                <w:rFonts w:ascii="Book Antiqua" w:hAnsi="Book Antiqua" w:cs="Arial"/>
                <w:b/>
                <w:bCs/>
                <w:sz w:val="22"/>
                <w:szCs w:val="22"/>
              </w:rPr>
            </w:pPr>
          </w:p>
          <w:p w14:paraId="1200144D" w14:textId="77777777" w:rsidR="00C12698" w:rsidRPr="009E5D66" w:rsidRDefault="00C12698" w:rsidP="00C12698">
            <w:pPr>
              <w:ind w:left="706" w:hanging="706"/>
              <w:jc w:val="both"/>
              <w:rPr>
                <w:rFonts w:ascii="Book Antiqua" w:hAnsi="Book Antiqua" w:cs="Arial"/>
                <w:sz w:val="22"/>
                <w:szCs w:val="22"/>
              </w:rPr>
            </w:pPr>
          </w:p>
        </w:tc>
      </w:tr>
      <w:tr w:rsidR="00C12698" w:rsidRPr="009E5D66" w14:paraId="1B069500" w14:textId="77777777" w:rsidTr="00877DB4">
        <w:tblPrEx>
          <w:tblCellMar>
            <w:top w:w="0" w:type="dxa"/>
            <w:bottom w:w="0" w:type="dxa"/>
          </w:tblCellMar>
        </w:tblPrEx>
        <w:tc>
          <w:tcPr>
            <w:tcW w:w="824" w:type="dxa"/>
            <w:tcBorders>
              <w:right w:val="single" w:sz="4" w:space="0" w:color="auto"/>
            </w:tcBorders>
          </w:tcPr>
          <w:p w14:paraId="2C9C5E9C"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05E6501B"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41</w:t>
            </w:r>
          </w:p>
        </w:tc>
        <w:tc>
          <w:tcPr>
            <w:tcW w:w="7200" w:type="dxa"/>
            <w:tcBorders>
              <w:left w:val="nil"/>
            </w:tcBorders>
          </w:tcPr>
          <w:p w14:paraId="6F9BCF95" w14:textId="77777777" w:rsidR="00C12698" w:rsidRPr="009E5D66" w:rsidRDefault="00C12698" w:rsidP="00C12698">
            <w:pPr>
              <w:pStyle w:val="Default"/>
              <w:jc w:val="both"/>
              <w:rPr>
                <w:rFonts w:cs="Arial"/>
                <w:b/>
                <w:bCs/>
                <w:color w:val="auto"/>
                <w:sz w:val="22"/>
                <w:szCs w:val="22"/>
              </w:rPr>
            </w:pPr>
            <w:r w:rsidRPr="009E5D66">
              <w:rPr>
                <w:rFonts w:cs="Arial"/>
                <w:b/>
                <w:bCs/>
                <w:color w:val="auto"/>
                <w:sz w:val="22"/>
                <w:szCs w:val="22"/>
              </w:rPr>
              <w:t>Add new clause GCC 41 as per following:</w:t>
            </w:r>
          </w:p>
          <w:p w14:paraId="477774AD" w14:textId="77777777" w:rsidR="00C12698" w:rsidRPr="009E5D66" w:rsidRDefault="00C12698" w:rsidP="00C12698">
            <w:pPr>
              <w:jc w:val="both"/>
              <w:rPr>
                <w:rFonts w:ascii="Book Antiqua" w:hAnsi="Book Antiqua" w:cs="Arial"/>
                <w:b/>
                <w:bCs/>
                <w:sz w:val="22"/>
                <w:szCs w:val="22"/>
              </w:rPr>
            </w:pPr>
          </w:p>
          <w:p w14:paraId="4CC3D9E7" w14:textId="77777777" w:rsidR="00C12698" w:rsidRPr="009E5D66" w:rsidRDefault="00C12698" w:rsidP="00C12698">
            <w:pPr>
              <w:jc w:val="both"/>
              <w:rPr>
                <w:rFonts w:ascii="Book Antiqua" w:hAnsi="Book Antiqua" w:cs="Arial"/>
                <w:b/>
                <w:bCs/>
                <w:sz w:val="22"/>
                <w:szCs w:val="22"/>
              </w:rPr>
            </w:pPr>
            <w:r w:rsidRPr="009E5D66">
              <w:rPr>
                <w:rFonts w:ascii="Book Antiqua" w:hAnsi="Book Antiqua" w:cs="Arial"/>
                <w:b/>
                <w:bCs/>
                <w:sz w:val="22"/>
                <w:szCs w:val="22"/>
              </w:rPr>
              <w:t>Contractor’s Claims</w:t>
            </w:r>
          </w:p>
          <w:p w14:paraId="108B5095" w14:textId="77777777" w:rsidR="00C12698" w:rsidRPr="009E5D66" w:rsidRDefault="00C12698" w:rsidP="00C12698">
            <w:pPr>
              <w:ind w:left="178"/>
              <w:jc w:val="both"/>
              <w:rPr>
                <w:rFonts w:ascii="Book Antiqua" w:hAnsi="Book Antiqua" w:cs="Arial"/>
                <w:sz w:val="22"/>
                <w:szCs w:val="22"/>
              </w:rPr>
            </w:pPr>
          </w:p>
          <w:p w14:paraId="4B9F198D"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1A4239F" w14:textId="77777777" w:rsidR="00C12698" w:rsidRPr="009E5D66" w:rsidRDefault="00C12698" w:rsidP="00C12698">
            <w:pPr>
              <w:pStyle w:val="ClauseSubPara"/>
              <w:spacing w:before="240" w:after="240"/>
              <w:ind w:left="0" w:hanging="576"/>
              <w:rPr>
                <w:rFonts w:ascii="Book Antiqua" w:hAnsi="Book Antiqua" w:cs="Arial"/>
                <w:noProof/>
                <w:lang w:val="en-US"/>
              </w:rPr>
            </w:pPr>
            <w:r w:rsidRPr="009E5D66">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0F745BC" w14:textId="77777777" w:rsidR="00C12698" w:rsidRPr="009E5D66" w:rsidRDefault="00C12698" w:rsidP="00C12698">
            <w:pPr>
              <w:pStyle w:val="ClauseSubPara"/>
              <w:spacing w:before="240" w:after="240"/>
              <w:ind w:left="36" w:hanging="576"/>
              <w:rPr>
                <w:rFonts w:ascii="Book Antiqua" w:hAnsi="Book Antiqua" w:cs="Arial"/>
                <w:noProof/>
                <w:lang w:val="en-US"/>
              </w:rPr>
            </w:pPr>
            <w:r w:rsidRPr="009E5D66">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293AEEE7" w14:textId="77777777" w:rsidR="00C12698" w:rsidRPr="009E5D66" w:rsidRDefault="00C12698" w:rsidP="00C12698">
            <w:pPr>
              <w:pStyle w:val="ClauseSubPara"/>
              <w:spacing w:before="240" w:after="240"/>
              <w:ind w:left="36"/>
              <w:rPr>
                <w:rFonts w:ascii="Book Antiqua" w:hAnsi="Book Antiqua" w:cs="Arial"/>
                <w:noProof/>
                <w:lang w:val="en-US"/>
              </w:rPr>
            </w:pPr>
            <w:r w:rsidRPr="009E5D66">
              <w:rPr>
                <w:rFonts w:ascii="Book Antiqua" w:hAnsi="Book Antiqua" w:cs="Arial"/>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w:t>
            </w:r>
            <w:r w:rsidRPr="009E5D66">
              <w:rPr>
                <w:rFonts w:ascii="Book Antiqua" w:hAnsi="Book Antiqua" w:cs="Arial"/>
                <w:noProof/>
                <w:lang w:val="en-US"/>
              </w:rPr>
              <w:lastRenderedPageBreak/>
              <w:t>and shall (if instructed) submit copies to the Project Manager.</w:t>
            </w:r>
          </w:p>
          <w:p w14:paraId="54EBD0D6" w14:textId="77777777" w:rsidR="00C12698" w:rsidRPr="009E5D66" w:rsidRDefault="00C12698" w:rsidP="00C12698">
            <w:pPr>
              <w:pStyle w:val="ClauseSubPara"/>
              <w:spacing w:before="240" w:after="240"/>
              <w:ind w:left="36" w:hanging="576"/>
              <w:rPr>
                <w:rFonts w:ascii="Book Antiqua" w:hAnsi="Book Antiqua" w:cs="Arial"/>
                <w:noProof/>
                <w:lang w:val="en-US"/>
              </w:rPr>
            </w:pPr>
            <w:r w:rsidRPr="009E5D66">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5B77A91" w14:textId="77777777" w:rsidR="00C12698" w:rsidRPr="009E5D66" w:rsidRDefault="00C12698" w:rsidP="00C12698">
            <w:pPr>
              <w:pStyle w:val="DefaultParagraphFont1"/>
              <w:tabs>
                <w:tab w:val="left" w:pos="745"/>
              </w:tabs>
              <w:spacing w:before="240" w:after="240"/>
              <w:ind w:left="745" w:right="0" w:hanging="709"/>
              <w:rPr>
                <w:rFonts w:ascii="Book Antiqua" w:hAnsi="Book Antiqua" w:cs="Arial"/>
                <w:sz w:val="22"/>
                <w:szCs w:val="22"/>
                <w:lang w:val="en-US"/>
              </w:rPr>
            </w:pPr>
            <w:r w:rsidRPr="009E5D66">
              <w:rPr>
                <w:rFonts w:ascii="Book Antiqua" w:hAnsi="Book Antiqua" w:cs="Arial"/>
                <w:sz w:val="22"/>
                <w:szCs w:val="22"/>
                <w:lang w:val="en-US"/>
              </w:rPr>
              <w:t>this fully detailed claim shall be considered as interim;</w:t>
            </w:r>
          </w:p>
          <w:p w14:paraId="1AE60683" w14:textId="77777777" w:rsidR="00C12698" w:rsidRPr="009E5D66" w:rsidRDefault="00C12698" w:rsidP="00C12698">
            <w:pPr>
              <w:pStyle w:val="DefaultParagraphFont1"/>
              <w:tabs>
                <w:tab w:val="left" w:pos="720"/>
              </w:tabs>
              <w:spacing w:before="240" w:after="240"/>
              <w:ind w:left="745" w:right="0" w:hanging="709"/>
              <w:rPr>
                <w:rFonts w:ascii="Book Antiqua" w:hAnsi="Book Antiqua" w:cs="Arial"/>
                <w:sz w:val="22"/>
                <w:szCs w:val="22"/>
                <w:lang w:val="en-US"/>
              </w:rPr>
            </w:pPr>
            <w:r w:rsidRPr="009E5D66">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0594908E" w14:textId="77777777" w:rsidR="00C12698" w:rsidRPr="009E5D66" w:rsidRDefault="00C12698" w:rsidP="00C12698">
            <w:pPr>
              <w:pStyle w:val="DefaultParagraphFont1"/>
              <w:tabs>
                <w:tab w:val="left" w:pos="720"/>
              </w:tabs>
              <w:spacing w:before="240" w:after="240"/>
              <w:ind w:left="745" w:right="0" w:hanging="709"/>
              <w:rPr>
                <w:rFonts w:ascii="Book Antiqua" w:hAnsi="Book Antiqua" w:cs="Arial"/>
                <w:sz w:val="22"/>
                <w:szCs w:val="22"/>
                <w:lang w:val="en-US"/>
              </w:rPr>
            </w:pPr>
            <w:r w:rsidRPr="009E5D66">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2F7A5D92" w14:textId="77777777" w:rsidR="00C12698" w:rsidRPr="009E5D66" w:rsidRDefault="00C12698" w:rsidP="00C12698">
            <w:pPr>
              <w:pStyle w:val="ClauseSubPara"/>
              <w:spacing w:before="240" w:after="240"/>
              <w:ind w:left="36" w:hanging="576"/>
              <w:rPr>
                <w:rFonts w:ascii="Book Antiqua" w:hAnsi="Book Antiqua" w:cs="Arial"/>
                <w:strike/>
                <w:noProof/>
                <w:lang w:val="en-US"/>
              </w:rPr>
            </w:pPr>
            <w:r w:rsidRPr="009E5D66">
              <w:rPr>
                <w:rFonts w:ascii="Book Antiqua" w:hAnsi="Book Antiqua" w:cs="Arial"/>
                <w:noProof/>
                <w:lang w:val="en-US"/>
              </w:rPr>
              <w:tab/>
              <w:t>The Project Manager may agree with the Contractor or estimate</w:t>
            </w:r>
            <w:r w:rsidRPr="009E5D66">
              <w:rPr>
                <w:rFonts w:ascii="Book Antiqua" w:hAnsi="Book Antiqua" w:cs="Arial"/>
                <w:strike/>
                <w:noProof/>
                <w:lang w:val="en-US"/>
              </w:rPr>
              <w:t xml:space="preserve">: </w:t>
            </w:r>
            <w:r w:rsidRPr="009E5D66">
              <w:rPr>
                <w:rFonts w:ascii="Book Antiqua" w:hAnsi="Book Antiqua" w:cs="Arial"/>
                <w:noProof/>
                <w:lang w:val="en-US"/>
              </w:rPr>
              <w:t>different</w:t>
            </w:r>
            <w:r w:rsidRPr="009E5D66">
              <w:rPr>
                <w:rFonts w:ascii="Book Antiqua" w:hAnsi="Book Antiqua" w:cs="Arial"/>
                <w:noProof/>
                <w:color w:val="FF0000"/>
                <w:lang w:val="en-US"/>
              </w:rPr>
              <w:t xml:space="preserve"> </w:t>
            </w:r>
            <w:r w:rsidRPr="009E5D66">
              <w:rPr>
                <w:rFonts w:ascii="Book Antiqua" w:hAnsi="Book Antiqua" w:cs="Arial"/>
                <w:noProof/>
                <w:lang w:val="en-US"/>
              </w:rPr>
              <w:t>additional payment (if any) to which the Contractor is entitled under the Contract</w:t>
            </w:r>
            <w:r w:rsidRPr="009E5D66">
              <w:rPr>
                <w:rFonts w:ascii="Book Antiqua" w:hAnsi="Book Antiqua" w:cs="Arial"/>
                <w:strike/>
                <w:noProof/>
                <w:lang w:val="en-US"/>
              </w:rPr>
              <w:t>.</w:t>
            </w:r>
          </w:p>
          <w:p w14:paraId="0464768B" w14:textId="77777777" w:rsidR="00C12698" w:rsidRPr="009E5D66" w:rsidRDefault="00C12698" w:rsidP="00C12698">
            <w:pPr>
              <w:pStyle w:val="ClauseSubPara"/>
              <w:spacing w:before="240" w:after="240"/>
              <w:ind w:left="36" w:hanging="576"/>
              <w:rPr>
                <w:rFonts w:ascii="Book Antiqua" w:hAnsi="Book Antiqua" w:cs="Arial"/>
                <w:noProof/>
              </w:rPr>
            </w:pPr>
            <w:r w:rsidRPr="009E5D66">
              <w:rPr>
                <w:rFonts w:ascii="Book Antiqua" w:hAnsi="Book Antiqua" w:cs="Arial"/>
                <w:noProof/>
                <w:lang w:val="en-US"/>
              </w:rPr>
              <w:tab/>
            </w:r>
            <w:r w:rsidRPr="009E5D66">
              <w:rPr>
                <w:rFonts w:ascii="Book Antiqua" w:hAnsi="Book Antiqua" w:cs="Arial"/>
                <w:noProof/>
              </w:rPr>
              <w:t>The payments in respect of such claims shall be settled once in a quarter, unless otherwise specified.</w:t>
            </w:r>
          </w:p>
          <w:p w14:paraId="1D24776F" w14:textId="77777777" w:rsidR="00C12698" w:rsidRPr="009E5D66" w:rsidRDefault="00C12698" w:rsidP="00C12698">
            <w:pPr>
              <w:jc w:val="both"/>
              <w:rPr>
                <w:rFonts w:ascii="Book Antiqua" w:hAnsi="Book Antiqua" w:cs="Arial"/>
                <w:sz w:val="22"/>
                <w:szCs w:val="22"/>
                <w:u w:val="single"/>
              </w:rPr>
            </w:pPr>
          </w:p>
        </w:tc>
      </w:tr>
      <w:tr w:rsidR="00C12698" w:rsidRPr="009E5D66" w14:paraId="0901FB96" w14:textId="77777777" w:rsidTr="00877DB4">
        <w:tblPrEx>
          <w:tblCellMar>
            <w:top w:w="0" w:type="dxa"/>
            <w:bottom w:w="0" w:type="dxa"/>
          </w:tblCellMar>
        </w:tblPrEx>
        <w:tc>
          <w:tcPr>
            <w:tcW w:w="824" w:type="dxa"/>
            <w:tcBorders>
              <w:right w:val="single" w:sz="4" w:space="0" w:color="auto"/>
            </w:tcBorders>
          </w:tcPr>
          <w:p w14:paraId="668ED2E6" w14:textId="77777777" w:rsidR="00C12698" w:rsidRPr="009E5D66" w:rsidRDefault="00C12698"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103DC0B6" w14:textId="77777777" w:rsidR="00C12698" w:rsidRPr="009E5D66" w:rsidRDefault="00C12698" w:rsidP="00C12698">
            <w:pPr>
              <w:jc w:val="both"/>
              <w:rPr>
                <w:rFonts w:ascii="Book Antiqua" w:hAnsi="Book Antiqua" w:cs="Arial"/>
                <w:sz w:val="22"/>
                <w:szCs w:val="22"/>
              </w:rPr>
            </w:pPr>
            <w:r w:rsidRPr="009E5D66">
              <w:rPr>
                <w:rFonts w:ascii="Book Antiqua" w:hAnsi="Book Antiqua" w:cs="Arial"/>
                <w:sz w:val="22"/>
                <w:szCs w:val="22"/>
              </w:rPr>
              <w:t>GCC 42</w:t>
            </w:r>
          </w:p>
        </w:tc>
        <w:tc>
          <w:tcPr>
            <w:tcW w:w="7200" w:type="dxa"/>
            <w:tcBorders>
              <w:left w:val="nil"/>
            </w:tcBorders>
          </w:tcPr>
          <w:p w14:paraId="2C16C2F6" w14:textId="77777777" w:rsidR="00C12698" w:rsidRPr="009E5D66" w:rsidRDefault="00C12698" w:rsidP="00C12698">
            <w:pPr>
              <w:ind w:left="567" w:hanging="567"/>
              <w:jc w:val="both"/>
              <w:rPr>
                <w:rFonts w:ascii="Book Antiqua" w:hAnsi="Book Antiqua" w:cs="Arial"/>
                <w:b/>
                <w:bCs/>
                <w:sz w:val="22"/>
                <w:szCs w:val="22"/>
                <w:u w:val="single"/>
              </w:rPr>
            </w:pPr>
            <w:r w:rsidRPr="009E5D66">
              <w:rPr>
                <w:rFonts w:ascii="Book Antiqua" w:hAnsi="Book Antiqua" w:cs="Arial"/>
                <w:b/>
                <w:bCs/>
                <w:sz w:val="22"/>
                <w:szCs w:val="22"/>
                <w:u w:val="single"/>
              </w:rPr>
              <w:t>Addition of new clause GCC 42 as per following:</w:t>
            </w:r>
          </w:p>
          <w:p w14:paraId="00421DBB" w14:textId="77777777" w:rsidR="00C12698" w:rsidRPr="009E5D66" w:rsidRDefault="00C12698" w:rsidP="00C12698">
            <w:pPr>
              <w:ind w:left="567" w:hanging="567"/>
              <w:jc w:val="both"/>
              <w:rPr>
                <w:rFonts w:ascii="Book Antiqua" w:hAnsi="Book Antiqua" w:cs="Arial"/>
                <w:b/>
                <w:bCs/>
                <w:sz w:val="22"/>
                <w:szCs w:val="22"/>
              </w:rPr>
            </w:pPr>
          </w:p>
          <w:p w14:paraId="037B318E" w14:textId="77777777" w:rsidR="00C12698" w:rsidRPr="009E5D66" w:rsidRDefault="00C12698" w:rsidP="00C12698">
            <w:pPr>
              <w:ind w:left="567" w:hanging="567"/>
              <w:jc w:val="both"/>
              <w:rPr>
                <w:rFonts w:ascii="Book Antiqua" w:hAnsi="Book Antiqua" w:cs="Arial"/>
                <w:b/>
                <w:bCs/>
                <w:sz w:val="22"/>
                <w:szCs w:val="22"/>
              </w:rPr>
            </w:pPr>
            <w:r w:rsidRPr="009E5D66">
              <w:rPr>
                <w:rFonts w:ascii="Book Antiqua" w:hAnsi="Book Antiqua" w:cs="Arial"/>
                <w:b/>
                <w:bCs/>
                <w:sz w:val="22"/>
                <w:szCs w:val="22"/>
              </w:rPr>
              <w:t xml:space="preserve">J. </w:t>
            </w:r>
            <w:r w:rsidRPr="009E5D66">
              <w:rPr>
                <w:rFonts w:ascii="Book Antiqua" w:hAnsi="Book Antiqua" w:cs="Arial"/>
                <w:b/>
                <w:bCs/>
                <w:sz w:val="22"/>
                <w:szCs w:val="22"/>
              </w:rPr>
              <w:tab/>
              <w:t>PRE DEFINED EVENTS</w:t>
            </w:r>
          </w:p>
          <w:p w14:paraId="2828C4EB" w14:textId="77777777" w:rsidR="00C12698" w:rsidRPr="009E5D66" w:rsidRDefault="00C12698" w:rsidP="00C12698">
            <w:pPr>
              <w:ind w:left="567" w:hanging="567"/>
              <w:jc w:val="both"/>
              <w:rPr>
                <w:rFonts w:ascii="Book Antiqua" w:hAnsi="Book Antiqua" w:cs="Arial"/>
                <w:sz w:val="22"/>
                <w:szCs w:val="22"/>
              </w:rPr>
            </w:pPr>
          </w:p>
          <w:p w14:paraId="3F17334A" w14:textId="77777777" w:rsidR="00C12698" w:rsidRPr="009E5D66" w:rsidRDefault="00C12698" w:rsidP="00C12698">
            <w:pPr>
              <w:ind w:left="567" w:hanging="567"/>
              <w:jc w:val="both"/>
              <w:rPr>
                <w:rFonts w:ascii="Book Antiqua" w:hAnsi="Book Antiqua" w:cs="Arial"/>
                <w:sz w:val="22"/>
                <w:szCs w:val="22"/>
              </w:rPr>
            </w:pPr>
            <w:r w:rsidRPr="009E5D66">
              <w:rPr>
                <w:rFonts w:ascii="Book Antiqua" w:hAnsi="Book Antiqua" w:cs="Arial"/>
                <w:sz w:val="22"/>
                <w:szCs w:val="22"/>
              </w:rPr>
              <w:t xml:space="preserve">42.  </w:t>
            </w:r>
            <w:r w:rsidRPr="009E5D66">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8176F37" w14:textId="77777777" w:rsidR="00C12698" w:rsidRPr="009E5D66" w:rsidRDefault="00C12698" w:rsidP="00C12698">
            <w:pPr>
              <w:pStyle w:val="ListParagraph"/>
              <w:ind w:left="0"/>
              <w:jc w:val="both"/>
              <w:rPr>
                <w:rFonts w:ascii="Book Antiqua" w:hAnsi="Book Antiqua" w:cs="Arial"/>
                <w:i/>
                <w:iCs/>
                <w:sz w:val="22"/>
                <w:szCs w:val="22"/>
              </w:rPr>
            </w:pPr>
          </w:p>
          <w:p w14:paraId="36128485" w14:textId="77777777" w:rsidR="00C12698" w:rsidRPr="009E5D66" w:rsidRDefault="00C12698" w:rsidP="009B4993">
            <w:pPr>
              <w:pStyle w:val="ListParagraph"/>
              <w:numPr>
                <w:ilvl w:val="0"/>
                <w:numId w:val="6"/>
              </w:numPr>
              <w:spacing w:line="256" w:lineRule="auto"/>
              <w:ind w:left="1028" w:hanging="425"/>
              <w:contextualSpacing/>
              <w:jc w:val="both"/>
              <w:rPr>
                <w:rFonts w:ascii="Book Antiqua" w:hAnsi="Book Antiqua" w:cs="Arial"/>
                <w:i/>
                <w:iCs/>
                <w:sz w:val="22"/>
                <w:szCs w:val="22"/>
              </w:rPr>
            </w:pPr>
            <w:r w:rsidRPr="009E5D66">
              <w:rPr>
                <w:rFonts w:ascii="Book Antiqua" w:hAnsi="Book Antiqua" w:cs="Arial"/>
                <w:sz w:val="22"/>
                <w:szCs w:val="22"/>
              </w:rPr>
              <w:lastRenderedPageBreak/>
              <w:t>Termination</w:t>
            </w:r>
            <w:r w:rsidRPr="009E5D66">
              <w:rPr>
                <w:rFonts w:ascii="Book Antiqua" w:hAnsi="Book Antiqua" w:cs="Arial"/>
                <w:sz w:val="22"/>
                <w:szCs w:val="22"/>
                <w:vertAlign w:val="superscript"/>
              </w:rPr>
              <w:t>#</w:t>
            </w:r>
            <w:r w:rsidRPr="009E5D66">
              <w:rPr>
                <w:rFonts w:ascii="Book Antiqua" w:hAnsi="Book Antiqua" w:cs="Arial"/>
                <w:sz w:val="22"/>
                <w:szCs w:val="22"/>
              </w:rPr>
              <w:t xml:space="preserve"> of Contract due to Contractor’s default</w:t>
            </w:r>
          </w:p>
          <w:p w14:paraId="7F72BFC0" w14:textId="77777777" w:rsidR="00C12698" w:rsidRPr="009E5D66" w:rsidRDefault="00C12698" w:rsidP="009B4993">
            <w:pPr>
              <w:pStyle w:val="ListParagraph"/>
              <w:numPr>
                <w:ilvl w:val="0"/>
                <w:numId w:val="6"/>
              </w:numPr>
              <w:spacing w:line="256" w:lineRule="auto"/>
              <w:ind w:left="1028" w:hanging="425"/>
              <w:contextualSpacing/>
              <w:jc w:val="both"/>
              <w:rPr>
                <w:rFonts w:ascii="Book Antiqua" w:hAnsi="Book Antiqua" w:cs="Arial"/>
                <w:sz w:val="22"/>
                <w:szCs w:val="22"/>
              </w:rPr>
            </w:pPr>
            <w:r w:rsidRPr="009E5D66">
              <w:rPr>
                <w:rFonts w:ascii="Book Antiqua" w:hAnsi="Book Antiqua" w:cs="Arial"/>
                <w:sz w:val="22"/>
                <w:szCs w:val="22"/>
              </w:rPr>
              <w:t>Encashment of CPG due to non-performance</w:t>
            </w:r>
          </w:p>
          <w:p w14:paraId="703315FE" w14:textId="77777777" w:rsidR="00C12698" w:rsidRPr="009E5D66" w:rsidRDefault="00C12698" w:rsidP="009B4993">
            <w:pPr>
              <w:pStyle w:val="ListParagraph"/>
              <w:numPr>
                <w:ilvl w:val="0"/>
                <w:numId w:val="6"/>
              </w:numPr>
              <w:spacing w:line="256" w:lineRule="auto"/>
              <w:ind w:left="1028" w:hanging="425"/>
              <w:contextualSpacing/>
              <w:jc w:val="both"/>
              <w:rPr>
                <w:rFonts w:ascii="Book Antiqua" w:hAnsi="Book Antiqua" w:cs="Arial"/>
                <w:sz w:val="22"/>
                <w:szCs w:val="22"/>
              </w:rPr>
            </w:pPr>
            <w:r w:rsidRPr="009E5D66">
              <w:rPr>
                <w:rFonts w:ascii="Book Antiqua" w:hAnsi="Book Antiqua" w:cs="Arial"/>
                <w:sz w:val="22"/>
                <w:szCs w:val="22"/>
              </w:rPr>
              <w:t>Repeated failure of major Equipment while in service</w:t>
            </w:r>
          </w:p>
          <w:p w14:paraId="72DFAB2E" w14:textId="77777777" w:rsidR="00C12698" w:rsidRPr="009E5D66" w:rsidRDefault="00C12698" w:rsidP="009B4993">
            <w:pPr>
              <w:pStyle w:val="ListParagraph"/>
              <w:numPr>
                <w:ilvl w:val="0"/>
                <w:numId w:val="6"/>
              </w:numPr>
              <w:spacing w:line="256" w:lineRule="auto"/>
              <w:ind w:left="1028" w:hanging="425"/>
              <w:contextualSpacing/>
              <w:jc w:val="both"/>
              <w:rPr>
                <w:rFonts w:ascii="Book Antiqua" w:hAnsi="Book Antiqua" w:cs="Arial"/>
                <w:sz w:val="22"/>
                <w:szCs w:val="22"/>
              </w:rPr>
            </w:pPr>
            <w:r w:rsidRPr="009E5D66">
              <w:rPr>
                <w:rFonts w:ascii="Book Antiqua" w:hAnsi="Book Antiqua" w:cs="Arial"/>
                <w:sz w:val="22"/>
                <w:szCs w:val="22"/>
              </w:rPr>
              <w:t>Substantial portion of works (more than 50% of the Contract*) is sub-contracted, under an existing Contract</w:t>
            </w:r>
          </w:p>
          <w:p w14:paraId="09B6F1EF" w14:textId="77777777" w:rsidR="00C12698" w:rsidRPr="009E5D66" w:rsidRDefault="00C12698" w:rsidP="009B4993">
            <w:pPr>
              <w:pStyle w:val="ListParagraph"/>
              <w:numPr>
                <w:ilvl w:val="0"/>
                <w:numId w:val="6"/>
              </w:numPr>
              <w:spacing w:line="256" w:lineRule="auto"/>
              <w:ind w:left="1028" w:hanging="425"/>
              <w:contextualSpacing/>
              <w:jc w:val="both"/>
              <w:rPr>
                <w:rFonts w:ascii="Book Antiqua" w:hAnsi="Book Antiqua" w:cs="Arial"/>
                <w:sz w:val="22"/>
                <w:szCs w:val="22"/>
              </w:rPr>
            </w:pPr>
            <w:r w:rsidRPr="009E5D6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A6C18CB" w14:textId="77777777" w:rsidR="00C12698" w:rsidRPr="009E5D66" w:rsidRDefault="00C12698" w:rsidP="009B4993">
            <w:pPr>
              <w:pStyle w:val="ListParagraph"/>
              <w:numPr>
                <w:ilvl w:val="0"/>
                <w:numId w:val="6"/>
              </w:numPr>
              <w:spacing w:line="256" w:lineRule="auto"/>
              <w:ind w:left="1028" w:hanging="425"/>
              <w:contextualSpacing/>
              <w:jc w:val="both"/>
              <w:rPr>
                <w:rFonts w:ascii="Book Antiqua" w:hAnsi="Book Antiqua" w:cs="Arial"/>
                <w:sz w:val="22"/>
                <w:szCs w:val="22"/>
              </w:rPr>
            </w:pPr>
            <w:r w:rsidRPr="009E5D66">
              <w:rPr>
                <w:rFonts w:ascii="Book Antiqua" w:hAnsi="Book Antiqua" w:cs="Arial"/>
                <w:sz w:val="22"/>
                <w:szCs w:val="22"/>
              </w:rPr>
              <w:t xml:space="preserve">Firm has been referred to NCLT under Insolvency &amp; Bankruptcy Code </w:t>
            </w:r>
            <w:r w:rsidRPr="009E5D66">
              <w:rPr>
                <w:rFonts w:ascii="Book Antiqua" w:hAnsi="Book Antiqua" w:cs="Arial"/>
                <w:i/>
                <w:iCs/>
                <w:sz w:val="22"/>
                <w:szCs w:val="22"/>
              </w:rPr>
              <w:t>(IRP has been appointed or Liquidation proceedings have been initiated under IBC)</w:t>
            </w:r>
          </w:p>
          <w:p w14:paraId="2FFFFBB7" w14:textId="77777777" w:rsidR="00C12698" w:rsidRPr="009E5D66" w:rsidRDefault="00C12698" w:rsidP="00C12698">
            <w:pPr>
              <w:pStyle w:val="ListParagraph"/>
              <w:jc w:val="both"/>
              <w:rPr>
                <w:rFonts w:ascii="Book Antiqua" w:hAnsi="Book Antiqua" w:cs="Arial"/>
                <w:i/>
                <w:iCs/>
                <w:sz w:val="22"/>
                <w:szCs w:val="22"/>
              </w:rPr>
            </w:pPr>
          </w:p>
          <w:p w14:paraId="0A685867" w14:textId="77777777" w:rsidR="00C12698" w:rsidRPr="009E5D66" w:rsidRDefault="00C12698" w:rsidP="00C12698">
            <w:pPr>
              <w:pStyle w:val="paragraph"/>
              <w:spacing w:before="0" w:beforeAutospacing="0" w:after="0" w:afterAutospacing="0"/>
              <w:ind w:left="567" w:right="-46"/>
              <w:jc w:val="both"/>
              <w:textAlignment w:val="baseline"/>
              <w:rPr>
                <w:rStyle w:val="normaltextrun"/>
                <w:rFonts w:ascii="Book Antiqua" w:hAnsi="Book Antiqua"/>
                <w:sz w:val="22"/>
                <w:szCs w:val="22"/>
              </w:rPr>
            </w:pPr>
            <w:r w:rsidRPr="009E5D66">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60140E61" w14:textId="77777777" w:rsidR="00C12698" w:rsidRPr="009E5D66" w:rsidRDefault="00C12698" w:rsidP="00C12698">
            <w:pPr>
              <w:pStyle w:val="paragraph"/>
              <w:spacing w:before="0" w:beforeAutospacing="0" w:after="0" w:afterAutospacing="0"/>
              <w:ind w:right="30"/>
              <w:jc w:val="both"/>
              <w:textAlignment w:val="baseline"/>
              <w:rPr>
                <w:rStyle w:val="normaltextrun"/>
                <w:rFonts w:ascii="Book Antiqua" w:hAnsi="Book Antiqua" w:cs="Arial"/>
                <w:sz w:val="22"/>
                <w:szCs w:val="22"/>
              </w:rPr>
            </w:pPr>
          </w:p>
          <w:p w14:paraId="7C788A75" w14:textId="77777777" w:rsidR="00C12698" w:rsidRPr="009E5D66" w:rsidRDefault="00C12698" w:rsidP="00C12698">
            <w:pPr>
              <w:ind w:left="567" w:right="36"/>
              <w:jc w:val="both"/>
              <w:rPr>
                <w:rFonts w:ascii="Book Antiqua" w:hAnsi="Book Antiqua"/>
                <w:i/>
                <w:iCs/>
                <w:sz w:val="22"/>
                <w:szCs w:val="22"/>
              </w:rPr>
            </w:pPr>
            <w:r w:rsidRPr="009E5D66">
              <w:rPr>
                <w:rFonts w:ascii="Book Antiqua" w:hAnsi="Book Antiqua" w:cs="Arial"/>
                <w:b/>
                <w:bCs/>
                <w:i/>
                <w:iCs/>
                <w:sz w:val="22"/>
                <w:szCs w:val="22"/>
              </w:rPr>
              <w:t>*</w:t>
            </w:r>
            <w:r w:rsidRPr="009E5D66">
              <w:rPr>
                <w:rFonts w:ascii="Book Antiqua" w:hAnsi="Book Antiqua" w:cs="Arial"/>
                <w:i/>
                <w:iCs/>
                <w:sz w:val="22"/>
                <w:szCs w:val="22"/>
              </w:rPr>
              <w:t>For the purpose of working out 50% of the Contract, following shall be taken into account:</w:t>
            </w:r>
          </w:p>
          <w:p w14:paraId="3764A7EF" w14:textId="77777777" w:rsidR="00C12698" w:rsidRPr="009E5D66" w:rsidRDefault="00C12698" w:rsidP="00C12698">
            <w:pPr>
              <w:ind w:right="36"/>
              <w:jc w:val="both"/>
              <w:rPr>
                <w:rFonts w:ascii="Book Antiqua" w:hAnsi="Book Antiqua" w:cs="Arial"/>
                <w:i/>
                <w:iCs/>
                <w:sz w:val="22"/>
                <w:szCs w:val="22"/>
              </w:rPr>
            </w:pPr>
          </w:p>
          <w:p w14:paraId="2B8B585D" w14:textId="77777777" w:rsidR="00C12698" w:rsidRPr="009E5D66" w:rsidRDefault="00C12698" w:rsidP="009B4993">
            <w:pPr>
              <w:pStyle w:val="ListParagraph"/>
              <w:numPr>
                <w:ilvl w:val="0"/>
                <w:numId w:val="7"/>
              </w:numPr>
              <w:spacing w:after="160" w:line="256" w:lineRule="auto"/>
              <w:ind w:left="851" w:right="36" w:hanging="284"/>
              <w:contextualSpacing/>
              <w:jc w:val="both"/>
              <w:rPr>
                <w:rFonts w:ascii="Book Antiqua" w:hAnsi="Book Antiqua" w:cs="Arial"/>
                <w:i/>
                <w:iCs/>
                <w:sz w:val="22"/>
                <w:szCs w:val="22"/>
              </w:rPr>
            </w:pPr>
            <w:r w:rsidRPr="009E5D66">
              <w:rPr>
                <w:rFonts w:ascii="Book Antiqua" w:hAnsi="Book Antiqua" w:cs="Arial"/>
                <w:i/>
                <w:iCs/>
                <w:sz w:val="22"/>
                <w:szCs w:val="22"/>
              </w:rPr>
              <w:t xml:space="preserve">Scope of the contract which is permissible to be sub-contracted as per bidding documents, shall be excluded. </w:t>
            </w:r>
          </w:p>
          <w:p w14:paraId="1BC9A7C7" w14:textId="77777777" w:rsidR="00C12698" w:rsidRPr="009E5D66" w:rsidRDefault="00C12698" w:rsidP="009B4993">
            <w:pPr>
              <w:pStyle w:val="ListParagraph"/>
              <w:numPr>
                <w:ilvl w:val="0"/>
                <w:numId w:val="7"/>
              </w:numPr>
              <w:spacing w:line="256" w:lineRule="auto"/>
              <w:ind w:left="851" w:right="36" w:hanging="284"/>
              <w:contextualSpacing/>
              <w:jc w:val="both"/>
              <w:rPr>
                <w:rFonts w:ascii="Book Antiqua" w:hAnsi="Book Antiqua" w:cs="Arial"/>
                <w:i/>
                <w:iCs/>
                <w:sz w:val="22"/>
                <w:szCs w:val="22"/>
              </w:rPr>
            </w:pPr>
            <w:r w:rsidRPr="009E5D66">
              <w:rPr>
                <w:rFonts w:ascii="Book Antiqua" w:hAnsi="Book Antiqua" w:cs="Arial"/>
                <w:i/>
                <w:iCs/>
                <w:sz w:val="22"/>
                <w:szCs w:val="22"/>
              </w:rPr>
              <w:t xml:space="preserve">Scope of the Contract which primarily relates to the Qualification Requirement (QR) of the bidder. </w:t>
            </w:r>
          </w:p>
          <w:p w14:paraId="2236356B" w14:textId="77777777" w:rsidR="00C12698" w:rsidRPr="009E5D66" w:rsidRDefault="00C12698" w:rsidP="00C12698">
            <w:pPr>
              <w:pStyle w:val="Default"/>
              <w:jc w:val="both"/>
              <w:rPr>
                <w:rFonts w:cs="Arial"/>
                <w:b/>
                <w:bCs/>
                <w:sz w:val="22"/>
                <w:szCs w:val="22"/>
              </w:rPr>
            </w:pPr>
          </w:p>
          <w:p w14:paraId="14ABFF39" w14:textId="77777777" w:rsidR="00C12698" w:rsidRPr="009E5D66" w:rsidRDefault="00C12698" w:rsidP="00C12698">
            <w:pPr>
              <w:ind w:left="567"/>
              <w:jc w:val="both"/>
              <w:rPr>
                <w:rFonts w:ascii="Book Antiqua" w:hAnsi="Book Antiqua" w:cs="Arial"/>
                <w:sz w:val="22"/>
                <w:szCs w:val="22"/>
              </w:rPr>
            </w:pPr>
            <w:r w:rsidRPr="009E5D66">
              <w:rPr>
                <w:rFonts w:ascii="Book Antiqua" w:hAnsi="Book Antiqua" w:cs="Arial"/>
                <w:sz w:val="22"/>
                <w:szCs w:val="22"/>
              </w:rPr>
              <w:t>The Employer shall be the sole judge in this regard and the Employer’s interpretation on the aforesaid event(s) shall be final and binding.</w:t>
            </w:r>
          </w:p>
          <w:p w14:paraId="256AEDC6" w14:textId="77777777" w:rsidR="00C12698" w:rsidRPr="009E5D66" w:rsidRDefault="00C12698" w:rsidP="00C12698">
            <w:pPr>
              <w:pStyle w:val="ListParagraph"/>
              <w:ind w:left="0"/>
              <w:jc w:val="both"/>
              <w:rPr>
                <w:rFonts w:ascii="Book Antiqua" w:hAnsi="Book Antiqua" w:cs="Arial"/>
                <w:i/>
                <w:iCs/>
                <w:sz w:val="22"/>
                <w:szCs w:val="22"/>
              </w:rPr>
            </w:pPr>
          </w:p>
          <w:p w14:paraId="12308406" w14:textId="77777777" w:rsidR="00C12698" w:rsidRPr="009E5D66" w:rsidRDefault="00C12698" w:rsidP="00C12698">
            <w:pPr>
              <w:ind w:left="567" w:hanging="567"/>
              <w:jc w:val="both"/>
              <w:rPr>
                <w:rFonts w:ascii="Book Antiqua" w:hAnsi="Book Antiqua" w:cs="Arial"/>
                <w:sz w:val="22"/>
                <w:szCs w:val="22"/>
              </w:rPr>
            </w:pPr>
            <w:r w:rsidRPr="009E5D66">
              <w:rPr>
                <w:rFonts w:ascii="Book Antiqua" w:hAnsi="Book Antiqua" w:cs="Arial"/>
                <w:sz w:val="22"/>
                <w:szCs w:val="22"/>
              </w:rPr>
              <w:tab/>
              <w:t>In accordance with above policy of POWERGRID, in case of triggering of any of the above events under this Contract, the bid of the Contractor in future tenders shall be dealt in line with the above policy or its subsequent amendments, if any.</w:t>
            </w:r>
          </w:p>
          <w:p w14:paraId="6A458B68" w14:textId="77777777" w:rsidR="00C12698" w:rsidRPr="009E5D66" w:rsidRDefault="00C12698" w:rsidP="00C12698">
            <w:pPr>
              <w:pStyle w:val="Default"/>
              <w:jc w:val="both"/>
              <w:rPr>
                <w:rFonts w:cs="Arial"/>
                <w:b/>
                <w:bCs/>
                <w:color w:val="auto"/>
                <w:sz w:val="22"/>
                <w:szCs w:val="22"/>
              </w:rPr>
            </w:pPr>
          </w:p>
        </w:tc>
      </w:tr>
      <w:tr w:rsidR="0067335B" w:rsidRPr="009E5D66" w14:paraId="47FBA26B" w14:textId="77777777" w:rsidTr="00877DB4">
        <w:tblPrEx>
          <w:tblCellMar>
            <w:top w:w="0" w:type="dxa"/>
            <w:bottom w:w="0" w:type="dxa"/>
          </w:tblCellMar>
        </w:tblPrEx>
        <w:tc>
          <w:tcPr>
            <w:tcW w:w="824" w:type="dxa"/>
            <w:tcBorders>
              <w:right w:val="single" w:sz="4" w:space="0" w:color="auto"/>
            </w:tcBorders>
          </w:tcPr>
          <w:p w14:paraId="2C1D6510" w14:textId="77777777" w:rsidR="0067335B" w:rsidRPr="009E5D66" w:rsidRDefault="0067335B" w:rsidP="009B4993">
            <w:pPr>
              <w:numPr>
                <w:ilvl w:val="0"/>
                <w:numId w:val="1"/>
              </w:numPr>
              <w:jc w:val="both"/>
              <w:rPr>
                <w:rFonts w:ascii="Book Antiqua" w:hAnsi="Book Antiqua" w:cs="Arial"/>
                <w:sz w:val="22"/>
                <w:szCs w:val="22"/>
              </w:rPr>
            </w:pPr>
          </w:p>
        </w:tc>
        <w:tc>
          <w:tcPr>
            <w:tcW w:w="1620" w:type="dxa"/>
            <w:tcBorders>
              <w:right w:val="single" w:sz="4" w:space="0" w:color="auto"/>
            </w:tcBorders>
          </w:tcPr>
          <w:p w14:paraId="7EBAD9CB" w14:textId="77777777" w:rsidR="0067335B" w:rsidRPr="009E5D66" w:rsidRDefault="0067335B" w:rsidP="0067335B">
            <w:pPr>
              <w:jc w:val="both"/>
              <w:rPr>
                <w:rFonts w:ascii="Book Antiqua" w:hAnsi="Book Antiqua" w:cs="Arial"/>
                <w:sz w:val="22"/>
                <w:szCs w:val="22"/>
              </w:rPr>
            </w:pPr>
            <w:r w:rsidRPr="009E5D66">
              <w:rPr>
                <w:rFonts w:ascii="Book Antiqua" w:hAnsi="Book Antiqua" w:cs="Arial"/>
                <w:sz w:val="22"/>
                <w:szCs w:val="22"/>
              </w:rPr>
              <w:t>Appendix to SCC</w:t>
            </w:r>
          </w:p>
        </w:tc>
        <w:tc>
          <w:tcPr>
            <w:tcW w:w="7200" w:type="dxa"/>
            <w:tcBorders>
              <w:left w:val="nil"/>
            </w:tcBorders>
          </w:tcPr>
          <w:p w14:paraId="61424FC8" w14:textId="77777777" w:rsidR="0067335B" w:rsidRPr="009E5D66" w:rsidRDefault="0067335B" w:rsidP="0067335B">
            <w:pPr>
              <w:jc w:val="both"/>
              <w:rPr>
                <w:rFonts w:ascii="Book Antiqua" w:hAnsi="Book Antiqua" w:cs="Arial"/>
                <w:b/>
                <w:bCs/>
                <w:sz w:val="22"/>
                <w:szCs w:val="22"/>
              </w:rPr>
            </w:pPr>
            <w:r w:rsidRPr="009E5D66">
              <w:rPr>
                <w:rFonts w:ascii="Book Antiqua" w:hAnsi="Book Antiqua" w:cs="Arial"/>
                <w:b/>
                <w:bCs/>
                <w:sz w:val="22"/>
                <w:szCs w:val="22"/>
              </w:rPr>
              <w:t>Enclosed herewith</w:t>
            </w:r>
          </w:p>
        </w:tc>
      </w:tr>
    </w:tbl>
    <w:p w14:paraId="1B92B8E4" w14:textId="77777777" w:rsidR="004546BA" w:rsidRPr="009E5D66" w:rsidRDefault="004546BA" w:rsidP="00336B10">
      <w:pPr>
        <w:jc w:val="center"/>
        <w:rPr>
          <w:rFonts w:ascii="Book Antiqua" w:hAnsi="Book Antiqua" w:cs="Arial"/>
          <w:b/>
          <w:bCs/>
          <w:color w:val="0000FF"/>
          <w:sz w:val="22"/>
          <w:szCs w:val="22"/>
          <w:lang w:val="en-GB"/>
        </w:rPr>
      </w:pPr>
    </w:p>
    <w:p w14:paraId="66CBCA62" w14:textId="77777777" w:rsidR="0027231B" w:rsidRPr="009E5D66" w:rsidRDefault="00336B10" w:rsidP="00491812">
      <w:pPr>
        <w:ind w:left="1080" w:hanging="1080"/>
        <w:jc w:val="center"/>
        <w:rPr>
          <w:rFonts w:ascii="Book Antiqua" w:hAnsi="Book Antiqua" w:cs="Arial"/>
          <w:b/>
          <w:bCs/>
          <w:sz w:val="22"/>
          <w:szCs w:val="22"/>
          <w:lang w:val="en-GB"/>
        </w:rPr>
      </w:pPr>
      <w:r w:rsidRPr="009E5D66">
        <w:rPr>
          <w:rFonts w:ascii="Book Antiqua" w:hAnsi="Book Antiqua" w:cs="Arial"/>
          <w:b/>
          <w:bCs/>
          <w:sz w:val="22"/>
          <w:szCs w:val="22"/>
          <w:lang w:val="en-GB"/>
        </w:rPr>
        <w:t xml:space="preserve">----- </w:t>
      </w:r>
      <w:r w:rsidRPr="009E5D66">
        <w:rPr>
          <w:rFonts w:ascii="Book Antiqua" w:hAnsi="Book Antiqua" w:cs="Arial"/>
          <w:b/>
          <w:bCs/>
          <w:i/>
          <w:iCs/>
          <w:sz w:val="22"/>
          <w:szCs w:val="22"/>
          <w:lang w:val="en-GB"/>
        </w:rPr>
        <w:t xml:space="preserve">End of Section-V (SCC) </w:t>
      </w:r>
      <w:r w:rsidR="00491812" w:rsidRPr="009E5D66">
        <w:rPr>
          <w:rFonts w:ascii="Book Antiqua" w:hAnsi="Book Antiqua" w:cs="Arial"/>
          <w:b/>
          <w:bCs/>
          <w:i/>
          <w:iCs/>
          <w:sz w:val="22"/>
          <w:szCs w:val="22"/>
          <w:lang w:val="en-GB"/>
        </w:rPr>
        <w:t>-</w:t>
      </w:r>
      <w:r w:rsidR="00134D23" w:rsidRPr="009E5D66">
        <w:rPr>
          <w:rFonts w:ascii="Book Antiqua" w:hAnsi="Book Antiqua" w:cs="Arial"/>
          <w:b/>
          <w:bCs/>
          <w:i/>
          <w:iCs/>
          <w:sz w:val="22"/>
          <w:szCs w:val="22"/>
          <w:lang w:val="en-GB"/>
        </w:rPr>
        <w:t>-</w:t>
      </w:r>
      <w:r w:rsidR="00491812" w:rsidRPr="009E5D66">
        <w:rPr>
          <w:rFonts w:ascii="Book Antiqua" w:hAnsi="Book Antiqua" w:cs="Arial"/>
          <w:b/>
          <w:bCs/>
          <w:i/>
          <w:iCs/>
          <w:sz w:val="22"/>
          <w:szCs w:val="22"/>
          <w:lang w:val="en-GB"/>
        </w:rPr>
        <w:t>--</w:t>
      </w:r>
    </w:p>
    <w:sectPr w:rsidR="0027231B" w:rsidRPr="009E5D66" w:rsidSect="00507125">
      <w:footerReference w:type="default" r:id="rId12"/>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1E95B" w14:textId="77777777" w:rsidR="00222829" w:rsidRDefault="00222829">
      <w:r>
        <w:separator/>
      </w:r>
    </w:p>
  </w:endnote>
  <w:endnote w:type="continuationSeparator" w:id="0">
    <w:p w14:paraId="0E3E6851" w14:textId="77777777" w:rsidR="00222829" w:rsidRDefault="0022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E4879" w14:textId="77777777" w:rsidR="003A16B1" w:rsidRPr="000C4917" w:rsidRDefault="003A16B1"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596409">
      <w:rPr>
        <w:rStyle w:val="PageNumber"/>
        <w:rFonts w:ascii="Arial" w:hAnsi="Arial"/>
        <w:b/>
        <w:bCs/>
        <w:noProof/>
        <w:sz w:val="20"/>
        <w:szCs w:val="20"/>
      </w:rPr>
      <w:t>8</w:t>
    </w:r>
    <w:r w:rsidRPr="000C4917">
      <w:rPr>
        <w:rStyle w:val="PageNumber"/>
        <w:rFonts w:ascii="Arial" w:hAnsi="Arial"/>
        <w:b/>
        <w:bCs/>
        <w:sz w:val="20"/>
        <w:szCs w:val="20"/>
      </w:rPr>
      <w:fldChar w:fldCharType="end"/>
    </w:r>
  </w:p>
  <w:p w14:paraId="4C3F37A7" w14:textId="77777777" w:rsidR="003A16B1" w:rsidRPr="000C4917" w:rsidRDefault="003A16B1" w:rsidP="000C4917">
    <w:pPr>
      <w:pStyle w:val="Footer"/>
      <w:tabs>
        <w:tab w:val="clear" w:pos="8640"/>
        <w:tab w:val="right" w:pos="9360"/>
      </w:tabs>
      <w:ind w:firstLine="3600"/>
      <w:jc w:val="both"/>
      <w:rPr>
        <w:rFonts w:ascii="Arial" w:hAnsi="Arial"/>
        <w:b/>
        <w:bCs/>
        <w:sz w:val="20"/>
        <w:szCs w:val="20"/>
      </w:rPr>
    </w:pPr>
  </w:p>
  <w:p w14:paraId="3046D883" w14:textId="77777777" w:rsidR="003A16B1" w:rsidRPr="000C4917" w:rsidRDefault="003A16B1"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1A94D" w14:textId="77777777" w:rsidR="00222829" w:rsidRDefault="00222829">
      <w:r>
        <w:separator/>
      </w:r>
    </w:p>
  </w:footnote>
  <w:footnote w:type="continuationSeparator" w:id="0">
    <w:p w14:paraId="007FD60E" w14:textId="77777777" w:rsidR="00222829" w:rsidRDefault="00222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20702883">
    <w:abstractNumId w:val="4"/>
  </w:num>
  <w:num w:numId="2" w16cid:durableId="1121415632">
    <w:abstractNumId w:val="7"/>
  </w:num>
  <w:num w:numId="3" w16cid:durableId="137503115">
    <w:abstractNumId w:val="0"/>
  </w:num>
  <w:num w:numId="4" w16cid:durableId="1130393172">
    <w:abstractNumId w:val="6"/>
  </w:num>
  <w:num w:numId="5" w16cid:durableId="19013629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6116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2412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29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5FC3"/>
    <w:rsid w:val="000068D2"/>
    <w:rsid w:val="00006A94"/>
    <w:rsid w:val="0001036F"/>
    <w:rsid w:val="0001156C"/>
    <w:rsid w:val="000116C9"/>
    <w:rsid w:val="00011DCE"/>
    <w:rsid w:val="00013D93"/>
    <w:rsid w:val="00014D2B"/>
    <w:rsid w:val="00014EC1"/>
    <w:rsid w:val="000166AA"/>
    <w:rsid w:val="00022A0C"/>
    <w:rsid w:val="00022BCB"/>
    <w:rsid w:val="000265E3"/>
    <w:rsid w:val="00031309"/>
    <w:rsid w:val="00033C0C"/>
    <w:rsid w:val="000354F3"/>
    <w:rsid w:val="000464E1"/>
    <w:rsid w:val="0005148F"/>
    <w:rsid w:val="00054770"/>
    <w:rsid w:val="00055301"/>
    <w:rsid w:val="00056164"/>
    <w:rsid w:val="00057F87"/>
    <w:rsid w:val="000613AB"/>
    <w:rsid w:val="000621E7"/>
    <w:rsid w:val="000638C4"/>
    <w:rsid w:val="00066282"/>
    <w:rsid w:val="00077CEB"/>
    <w:rsid w:val="00080907"/>
    <w:rsid w:val="00082250"/>
    <w:rsid w:val="0008386D"/>
    <w:rsid w:val="00090E68"/>
    <w:rsid w:val="00091E74"/>
    <w:rsid w:val="000922CA"/>
    <w:rsid w:val="00092370"/>
    <w:rsid w:val="00095604"/>
    <w:rsid w:val="000969A0"/>
    <w:rsid w:val="00096DCB"/>
    <w:rsid w:val="000971A4"/>
    <w:rsid w:val="00097ED9"/>
    <w:rsid w:val="000A108F"/>
    <w:rsid w:val="000A4341"/>
    <w:rsid w:val="000B0AC0"/>
    <w:rsid w:val="000B7D90"/>
    <w:rsid w:val="000C0A68"/>
    <w:rsid w:val="000C118C"/>
    <w:rsid w:val="000C1976"/>
    <w:rsid w:val="000C2532"/>
    <w:rsid w:val="000C37D5"/>
    <w:rsid w:val="000C4132"/>
    <w:rsid w:val="000C4917"/>
    <w:rsid w:val="000C7493"/>
    <w:rsid w:val="000D3AA2"/>
    <w:rsid w:val="000D52C3"/>
    <w:rsid w:val="000D5C49"/>
    <w:rsid w:val="000E2324"/>
    <w:rsid w:val="000E7B83"/>
    <w:rsid w:val="000E7E4F"/>
    <w:rsid w:val="00103EEE"/>
    <w:rsid w:val="0010437D"/>
    <w:rsid w:val="00104937"/>
    <w:rsid w:val="0010520A"/>
    <w:rsid w:val="00106807"/>
    <w:rsid w:val="00107372"/>
    <w:rsid w:val="0011086D"/>
    <w:rsid w:val="001109CA"/>
    <w:rsid w:val="0011154C"/>
    <w:rsid w:val="00113A13"/>
    <w:rsid w:val="00117E49"/>
    <w:rsid w:val="00121F90"/>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1BF5"/>
    <w:rsid w:val="00184D4F"/>
    <w:rsid w:val="001861FD"/>
    <w:rsid w:val="00186860"/>
    <w:rsid w:val="00187C40"/>
    <w:rsid w:val="001941E0"/>
    <w:rsid w:val="00194F47"/>
    <w:rsid w:val="001A38F1"/>
    <w:rsid w:val="001A3EAE"/>
    <w:rsid w:val="001A49A8"/>
    <w:rsid w:val="001A52AA"/>
    <w:rsid w:val="001A5396"/>
    <w:rsid w:val="001A6DA6"/>
    <w:rsid w:val="001B2BDE"/>
    <w:rsid w:val="001B4A55"/>
    <w:rsid w:val="001B533D"/>
    <w:rsid w:val="001B5E88"/>
    <w:rsid w:val="001B6BBC"/>
    <w:rsid w:val="001C045A"/>
    <w:rsid w:val="001C1D0E"/>
    <w:rsid w:val="001C21ED"/>
    <w:rsid w:val="001C3D49"/>
    <w:rsid w:val="001C519E"/>
    <w:rsid w:val="001D06CB"/>
    <w:rsid w:val="001D6516"/>
    <w:rsid w:val="001D6B79"/>
    <w:rsid w:val="001D7644"/>
    <w:rsid w:val="001D766D"/>
    <w:rsid w:val="001E10CF"/>
    <w:rsid w:val="001E1FD1"/>
    <w:rsid w:val="001E3BA1"/>
    <w:rsid w:val="001E4DFE"/>
    <w:rsid w:val="001E52A8"/>
    <w:rsid w:val="001E7F48"/>
    <w:rsid w:val="001F28DB"/>
    <w:rsid w:val="00200286"/>
    <w:rsid w:val="0020407B"/>
    <w:rsid w:val="002059D8"/>
    <w:rsid w:val="00205DDA"/>
    <w:rsid w:val="002060E9"/>
    <w:rsid w:val="00207904"/>
    <w:rsid w:val="002108B7"/>
    <w:rsid w:val="00213AFF"/>
    <w:rsid w:val="00213C95"/>
    <w:rsid w:val="00213FFF"/>
    <w:rsid w:val="00214A05"/>
    <w:rsid w:val="00216304"/>
    <w:rsid w:val="00217F1E"/>
    <w:rsid w:val="0022171A"/>
    <w:rsid w:val="00222829"/>
    <w:rsid w:val="0022467D"/>
    <w:rsid w:val="0023318A"/>
    <w:rsid w:val="00233F0D"/>
    <w:rsid w:val="0023435E"/>
    <w:rsid w:val="00235FE0"/>
    <w:rsid w:val="002403AB"/>
    <w:rsid w:val="002423A3"/>
    <w:rsid w:val="002434DA"/>
    <w:rsid w:val="0024418C"/>
    <w:rsid w:val="00250102"/>
    <w:rsid w:val="0025460D"/>
    <w:rsid w:val="002573CD"/>
    <w:rsid w:val="00260187"/>
    <w:rsid w:val="002618EA"/>
    <w:rsid w:val="00261CD4"/>
    <w:rsid w:val="00267DB8"/>
    <w:rsid w:val="0027231B"/>
    <w:rsid w:val="00274A30"/>
    <w:rsid w:val="00274F6D"/>
    <w:rsid w:val="002755A0"/>
    <w:rsid w:val="00275A75"/>
    <w:rsid w:val="00276A9C"/>
    <w:rsid w:val="00281684"/>
    <w:rsid w:val="00283473"/>
    <w:rsid w:val="002851E3"/>
    <w:rsid w:val="00286917"/>
    <w:rsid w:val="002877EA"/>
    <w:rsid w:val="00290A29"/>
    <w:rsid w:val="002957A4"/>
    <w:rsid w:val="00295CA8"/>
    <w:rsid w:val="00295CBE"/>
    <w:rsid w:val="0029674E"/>
    <w:rsid w:val="00296811"/>
    <w:rsid w:val="00296AFF"/>
    <w:rsid w:val="002972DD"/>
    <w:rsid w:val="00297372"/>
    <w:rsid w:val="002A0005"/>
    <w:rsid w:val="002A67E2"/>
    <w:rsid w:val="002A6BAE"/>
    <w:rsid w:val="002B2F64"/>
    <w:rsid w:val="002B5594"/>
    <w:rsid w:val="002C092A"/>
    <w:rsid w:val="002C0EC0"/>
    <w:rsid w:val="002C1E94"/>
    <w:rsid w:val="002C5E1B"/>
    <w:rsid w:val="002D0C89"/>
    <w:rsid w:val="002D2E4B"/>
    <w:rsid w:val="002D32F0"/>
    <w:rsid w:val="002D632E"/>
    <w:rsid w:val="002E0BB0"/>
    <w:rsid w:val="002E125A"/>
    <w:rsid w:val="002E3EB2"/>
    <w:rsid w:val="002E4AC1"/>
    <w:rsid w:val="002E5083"/>
    <w:rsid w:val="002E53E4"/>
    <w:rsid w:val="002E769A"/>
    <w:rsid w:val="002F1A07"/>
    <w:rsid w:val="002F36F6"/>
    <w:rsid w:val="002F5E0E"/>
    <w:rsid w:val="002F7A2C"/>
    <w:rsid w:val="003014A2"/>
    <w:rsid w:val="00301A75"/>
    <w:rsid w:val="00303C1E"/>
    <w:rsid w:val="00303D3E"/>
    <w:rsid w:val="003056DE"/>
    <w:rsid w:val="00305839"/>
    <w:rsid w:val="00305A95"/>
    <w:rsid w:val="00310689"/>
    <w:rsid w:val="00311E3E"/>
    <w:rsid w:val="0031362A"/>
    <w:rsid w:val="00313744"/>
    <w:rsid w:val="00313D29"/>
    <w:rsid w:val="00317CFE"/>
    <w:rsid w:val="0032269C"/>
    <w:rsid w:val="003232DC"/>
    <w:rsid w:val="0032513D"/>
    <w:rsid w:val="00325188"/>
    <w:rsid w:val="00325C9E"/>
    <w:rsid w:val="003279D6"/>
    <w:rsid w:val="0033010A"/>
    <w:rsid w:val="0033180D"/>
    <w:rsid w:val="00331A08"/>
    <w:rsid w:val="00334A06"/>
    <w:rsid w:val="00335813"/>
    <w:rsid w:val="00336881"/>
    <w:rsid w:val="00336B10"/>
    <w:rsid w:val="00340CEF"/>
    <w:rsid w:val="00343C4B"/>
    <w:rsid w:val="0034408A"/>
    <w:rsid w:val="00344439"/>
    <w:rsid w:val="0034578D"/>
    <w:rsid w:val="0035074D"/>
    <w:rsid w:val="00352647"/>
    <w:rsid w:val="00352D9F"/>
    <w:rsid w:val="0035315E"/>
    <w:rsid w:val="003539D7"/>
    <w:rsid w:val="00353D09"/>
    <w:rsid w:val="00355345"/>
    <w:rsid w:val="00356001"/>
    <w:rsid w:val="00356168"/>
    <w:rsid w:val="00356AC2"/>
    <w:rsid w:val="00357C9C"/>
    <w:rsid w:val="003607B5"/>
    <w:rsid w:val="00362A59"/>
    <w:rsid w:val="00365E24"/>
    <w:rsid w:val="003736E9"/>
    <w:rsid w:val="003740C3"/>
    <w:rsid w:val="003745F5"/>
    <w:rsid w:val="00375933"/>
    <w:rsid w:val="003815AD"/>
    <w:rsid w:val="00384B5D"/>
    <w:rsid w:val="0038696B"/>
    <w:rsid w:val="00386DDF"/>
    <w:rsid w:val="00391407"/>
    <w:rsid w:val="003A0278"/>
    <w:rsid w:val="003A16B1"/>
    <w:rsid w:val="003A2B53"/>
    <w:rsid w:val="003A30E2"/>
    <w:rsid w:val="003A5A4D"/>
    <w:rsid w:val="003A67E7"/>
    <w:rsid w:val="003A76DF"/>
    <w:rsid w:val="003B0387"/>
    <w:rsid w:val="003B50E8"/>
    <w:rsid w:val="003B667E"/>
    <w:rsid w:val="003B6B94"/>
    <w:rsid w:val="003B7807"/>
    <w:rsid w:val="003C01F2"/>
    <w:rsid w:val="003C09CB"/>
    <w:rsid w:val="003C2775"/>
    <w:rsid w:val="003C367E"/>
    <w:rsid w:val="003C7B70"/>
    <w:rsid w:val="003D18E3"/>
    <w:rsid w:val="003D3DB1"/>
    <w:rsid w:val="003D7D11"/>
    <w:rsid w:val="003F09B3"/>
    <w:rsid w:val="003F0FD0"/>
    <w:rsid w:val="003F14A5"/>
    <w:rsid w:val="003F1F89"/>
    <w:rsid w:val="003F3304"/>
    <w:rsid w:val="003F38D0"/>
    <w:rsid w:val="003F7745"/>
    <w:rsid w:val="00401454"/>
    <w:rsid w:val="00401A3E"/>
    <w:rsid w:val="00402604"/>
    <w:rsid w:val="00406BD8"/>
    <w:rsid w:val="004079BF"/>
    <w:rsid w:val="00410795"/>
    <w:rsid w:val="00411492"/>
    <w:rsid w:val="00414CB2"/>
    <w:rsid w:val="00415309"/>
    <w:rsid w:val="00415CDF"/>
    <w:rsid w:val="00416533"/>
    <w:rsid w:val="00417516"/>
    <w:rsid w:val="00423B24"/>
    <w:rsid w:val="004240A2"/>
    <w:rsid w:val="0042418D"/>
    <w:rsid w:val="00424197"/>
    <w:rsid w:val="00424287"/>
    <w:rsid w:val="004278A0"/>
    <w:rsid w:val="00430602"/>
    <w:rsid w:val="00432518"/>
    <w:rsid w:val="00437E49"/>
    <w:rsid w:val="0044169B"/>
    <w:rsid w:val="00442D2E"/>
    <w:rsid w:val="00443286"/>
    <w:rsid w:val="00443676"/>
    <w:rsid w:val="00443746"/>
    <w:rsid w:val="00444B11"/>
    <w:rsid w:val="00446122"/>
    <w:rsid w:val="004461FF"/>
    <w:rsid w:val="004523C3"/>
    <w:rsid w:val="00452EAF"/>
    <w:rsid w:val="004546BA"/>
    <w:rsid w:val="00456160"/>
    <w:rsid w:val="00463291"/>
    <w:rsid w:val="00464C7E"/>
    <w:rsid w:val="00464E1A"/>
    <w:rsid w:val="0047085F"/>
    <w:rsid w:val="004711A8"/>
    <w:rsid w:val="00473E31"/>
    <w:rsid w:val="00477418"/>
    <w:rsid w:val="004775F2"/>
    <w:rsid w:val="00481B96"/>
    <w:rsid w:val="0048204C"/>
    <w:rsid w:val="004870BB"/>
    <w:rsid w:val="0049107F"/>
    <w:rsid w:val="0049147C"/>
    <w:rsid w:val="00491812"/>
    <w:rsid w:val="00492433"/>
    <w:rsid w:val="004924CE"/>
    <w:rsid w:val="004955E2"/>
    <w:rsid w:val="004974E6"/>
    <w:rsid w:val="004A2B09"/>
    <w:rsid w:val="004A2C46"/>
    <w:rsid w:val="004A757F"/>
    <w:rsid w:val="004A787B"/>
    <w:rsid w:val="004B1D1A"/>
    <w:rsid w:val="004B2C6C"/>
    <w:rsid w:val="004B57FD"/>
    <w:rsid w:val="004B63B3"/>
    <w:rsid w:val="004C2350"/>
    <w:rsid w:val="004C3413"/>
    <w:rsid w:val="004C394D"/>
    <w:rsid w:val="004C3F56"/>
    <w:rsid w:val="004D1344"/>
    <w:rsid w:val="004D2889"/>
    <w:rsid w:val="004D4388"/>
    <w:rsid w:val="004D7C9A"/>
    <w:rsid w:val="004E2DC7"/>
    <w:rsid w:val="004E5945"/>
    <w:rsid w:val="004F2A4E"/>
    <w:rsid w:val="004F43EE"/>
    <w:rsid w:val="004F4E90"/>
    <w:rsid w:val="004F6D66"/>
    <w:rsid w:val="0050379A"/>
    <w:rsid w:val="00507125"/>
    <w:rsid w:val="005071DE"/>
    <w:rsid w:val="00510132"/>
    <w:rsid w:val="0051112E"/>
    <w:rsid w:val="00513460"/>
    <w:rsid w:val="00516184"/>
    <w:rsid w:val="00517A64"/>
    <w:rsid w:val="00517EED"/>
    <w:rsid w:val="0052102B"/>
    <w:rsid w:val="00523C81"/>
    <w:rsid w:val="0053001D"/>
    <w:rsid w:val="00530441"/>
    <w:rsid w:val="00530BC8"/>
    <w:rsid w:val="0053200E"/>
    <w:rsid w:val="00535945"/>
    <w:rsid w:val="00540585"/>
    <w:rsid w:val="00540A78"/>
    <w:rsid w:val="00542BCC"/>
    <w:rsid w:val="00550B59"/>
    <w:rsid w:val="00551C84"/>
    <w:rsid w:val="00552330"/>
    <w:rsid w:val="005530E0"/>
    <w:rsid w:val="00554D7A"/>
    <w:rsid w:val="00555030"/>
    <w:rsid w:val="0055673B"/>
    <w:rsid w:val="00556985"/>
    <w:rsid w:val="00562F94"/>
    <w:rsid w:val="00564D93"/>
    <w:rsid w:val="005666AE"/>
    <w:rsid w:val="00567965"/>
    <w:rsid w:val="00571DB4"/>
    <w:rsid w:val="00573A96"/>
    <w:rsid w:val="00573C9A"/>
    <w:rsid w:val="00573FB8"/>
    <w:rsid w:val="00576BB7"/>
    <w:rsid w:val="00577D47"/>
    <w:rsid w:val="00580261"/>
    <w:rsid w:val="0058061B"/>
    <w:rsid w:val="0058069D"/>
    <w:rsid w:val="00581766"/>
    <w:rsid w:val="00582411"/>
    <w:rsid w:val="00587C2E"/>
    <w:rsid w:val="005908D5"/>
    <w:rsid w:val="00596409"/>
    <w:rsid w:val="00596D56"/>
    <w:rsid w:val="005A31E8"/>
    <w:rsid w:val="005A44CC"/>
    <w:rsid w:val="005A4DE5"/>
    <w:rsid w:val="005A57B5"/>
    <w:rsid w:val="005A7831"/>
    <w:rsid w:val="005B2065"/>
    <w:rsid w:val="005B6888"/>
    <w:rsid w:val="005B6D13"/>
    <w:rsid w:val="005B7492"/>
    <w:rsid w:val="005B7F22"/>
    <w:rsid w:val="005C3952"/>
    <w:rsid w:val="005C6667"/>
    <w:rsid w:val="005D2502"/>
    <w:rsid w:val="005D6A36"/>
    <w:rsid w:val="005D78B3"/>
    <w:rsid w:val="005E2445"/>
    <w:rsid w:val="005E4746"/>
    <w:rsid w:val="005E5640"/>
    <w:rsid w:val="005F1816"/>
    <w:rsid w:val="005F2B0E"/>
    <w:rsid w:val="005F30B2"/>
    <w:rsid w:val="005F4174"/>
    <w:rsid w:val="005F54CC"/>
    <w:rsid w:val="00605022"/>
    <w:rsid w:val="006058B7"/>
    <w:rsid w:val="00605E3A"/>
    <w:rsid w:val="00606871"/>
    <w:rsid w:val="006121CB"/>
    <w:rsid w:val="006145E1"/>
    <w:rsid w:val="00614739"/>
    <w:rsid w:val="006154C5"/>
    <w:rsid w:val="00617021"/>
    <w:rsid w:val="00620A84"/>
    <w:rsid w:val="00621DB8"/>
    <w:rsid w:val="00621DE1"/>
    <w:rsid w:val="00622DC3"/>
    <w:rsid w:val="006257DB"/>
    <w:rsid w:val="006268D1"/>
    <w:rsid w:val="006277EF"/>
    <w:rsid w:val="00634649"/>
    <w:rsid w:val="00636CA8"/>
    <w:rsid w:val="006402D0"/>
    <w:rsid w:val="00640C8F"/>
    <w:rsid w:val="0064635A"/>
    <w:rsid w:val="00646781"/>
    <w:rsid w:val="006468A7"/>
    <w:rsid w:val="00650B0E"/>
    <w:rsid w:val="006510FB"/>
    <w:rsid w:val="0065193F"/>
    <w:rsid w:val="00651CAB"/>
    <w:rsid w:val="00656A1B"/>
    <w:rsid w:val="00657658"/>
    <w:rsid w:val="006637ED"/>
    <w:rsid w:val="00666359"/>
    <w:rsid w:val="006671B5"/>
    <w:rsid w:val="00673212"/>
    <w:rsid w:val="0067335B"/>
    <w:rsid w:val="00673B3E"/>
    <w:rsid w:val="00673BE7"/>
    <w:rsid w:val="00674DD8"/>
    <w:rsid w:val="00676AAA"/>
    <w:rsid w:val="00681731"/>
    <w:rsid w:val="006838FF"/>
    <w:rsid w:val="0068770A"/>
    <w:rsid w:val="006944FD"/>
    <w:rsid w:val="006971D9"/>
    <w:rsid w:val="00697CA8"/>
    <w:rsid w:val="006A04B3"/>
    <w:rsid w:val="006A3C0D"/>
    <w:rsid w:val="006A4776"/>
    <w:rsid w:val="006B1759"/>
    <w:rsid w:val="006B1C6E"/>
    <w:rsid w:val="006C01B7"/>
    <w:rsid w:val="006C2EF6"/>
    <w:rsid w:val="006C301C"/>
    <w:rsid w:val="006C665F"/>
    <w:rsid w:val="006D2550"/>
    <w:rsid w:val="006D3998"/>
    <w:rsid w:val="006D4DD4"/>
    <w:rsid w:val="006D5A58"/>
    <w:rsid w:val="006D6751"/>
    <w:rsid w:val="006D6945"/>
    <w:rsid w:val="006D6D80"/>
    <w:rsid w:val="006D71B8"/>
    <w:rsid w:val="006D7268"/>
    <w:rsid w:val="006E069D"/>
    <w:rsid w:val="006E095E"/>
    <w:rsid w:val="006E1E27"/>
    <w:rsid w:val="006E5D18"/>
    <w:rsid w:val="006E7CA3"/>
    <w:rsid w:val="006F61C5"/>
    <w:rsid w:val="006F6BA4"/>
    <w:rsid w:val="006F7A8F"/>
    <w:rsid w:val="0070364C"/>
    <w:rsid w:val="00703C25"/>
    <w:rsid w:val="0070420C"/>
    <w:rsid w:val="0070493B"/>
    <w:rsid w:val="007052F4"/>
    <w:rsid w:val="007055EE"/>
    <w:rsid w:val="007062D4"/>
    <w:rsid w:val="00706B67"/>
    <w:rsid w:val="00706F04"/>
    <w:rsid w:val="007110D6"/>
    <w:rsid w:val="0071500B"/>
    <w:rsid w:val="00716216"/>
    <w:rsid w:val="007174C6"/>
    <w:rsid w:val="00717534"/>
    <w:rsid w:val="00717D4A"/>
    <w:rsid w:val="00720C78"/>
    <w:rsid w:val="00721B47"/>
    <w:rsid w:val="00721E24"/>
    <w:rsid w:val="007240C9"/>
    <w:rsid w:val="0072461C"/>
    <w:rsid w:val="00730684"/>
    <w:rsid w:val="00733475"/>
    <w:rsid w:val="00733561"/>
    <w:rsid w:val="007335B7"/>
    <w:rsid w:val="00733E1A"/>
    <w:rsid w:val="00733FA2"/>
    <w:rsid w:val="007349CA"/>
    <w:rsid w:val="00736B03"/>
    <w:rsid w:val="00741308"/>
    <w:rsid w:val="00744470"/>
    <w:rsid w:val="00751E0E"/>
    <w:rsid w:val="00756320"/>
    <w:rsid w:val="00760B4B"/>
    <w:rsid w:val="00760E40"/>
    <w:rsid w:val="00763D4A"/>
    <w:rsid w:val="00765D24"/>
    <w:rsid w:val="00766295"/>
    <w:rsid w:val="007720D2"/>
    <w:rsid w:val="00772B29"/>
    <w:rsid w:val="00773803"/>
    <w:rsid w:val="00775441"/>
    <w:rsid w:val="00776218"/>
    <w:rsid w:val="007765F9"/>
    <w:rsid w:val="00782C25"/>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3707"/>
    <w:rsid w:val="007B4246"/>
    <w:rsid w:val="007B489F"/>
    <w:rsid w:val="007B545E"/>
    <w:rsid w:val="007B6A5D"/>
    <w:rsid w:val="007B6E07"/>
    <w:rsid w:val="007B7F54"/>
    <w:rsid w:val="007C3633"/>
    <w:rsid w:val="007C3EF9"/>
    <w:rsid w:val="007C5A21"/>
    <w:rsid w:val="007D0002"/>
    <w:rsid w:val="007D05DB"/>
    <w:rsid w:val="007D1A63"/>
    <w:rsid w:val="007D6FC8"/>
    <w:rsid w:val="007E1CF4"/>
    <w:rsid w:val="007E305B"/>
    <w:rsid w:val="007E4F4D"/>
    <w:rsid w:val="007E7D04"/>
    <w:rsid w:val="007F1A2F"/>
    <w:rsid w:val="007F21F1"/>
    <w:rsid w:val="007F511A"/>
    <w:rsid w:val="007F77C6"/>
    <w:rsid w:val="00802F9E"/>
    <w:rsid w:val="00803891"/>
    <w:rsid w:val="00805074"/>
    <w:rsid w:val="00805A3A"/>
    <w:rsid w:val="00806B39"/>
    <w:rsid w:val="0080734F"/>
    <w:rsid w:val="008115F8"/>
    <w:rsid w:val="00811AB7"/>
    <w:rsid w:val="00813B86"/>
    <w:rsid w:val="008143AE"/>
    <w:rsid w:val="0081689F"/>
    <w:rsid w:val="00821850"/>
    <w:rsid w:val="00823FC0"/>
    <w:rsid w:val="008241F4"/>
    <w:rsid w:val="00825688"/>
    <w:rsid w:val="0082736D"/>
    <w:rsid w:val="00827EF3"/>
    <w:rsid w:val="008300EF"/>
    <w:rsid w:val="008321CE"/>
    <w:rsid w:val="00832C3F"/>
    <w:rsid w:val="00833BF1"/>
    <w:rsid w:val="0083550D"/>
    <w:rsid w:val="00835C73"/>
    <w:rsid w:val="00840CAE"/>
    <w:rsid w:val="00841B99"/>
    <w:rsid w:val="00844ED3"/>
    <w:rsid w:val="0085046C"/>
    <w:rsid w:val="00852007"/>
    <w:rsid w:val="00863329"/>
    <w:rsid w:val="00864534"/>
    <w:rsid w:val="00864AC4"/>
    <w:rsid w:val="0086687C"/>
    <w:rsid w:val="00867516"/>
    <w:rsid w:val="008759D4"/>
    <w:rsid w:val="008763AE"/>
    <w:rsid w:val="00877828"/>
    <w:rsid w:val="008778DD"/>
    <w:rsid w:val="00877B46"/>
    <w:rsid w:val="00877DB4"/>
    <w:rsid w:val="00880705"/>
    <w:rsid w:val="00880EDF"/>
    <w:rsid w:val="00882568"/>
    <w:rsid w:val="008846FB"/>
    <w:rsid w:val="0088537E"/>
    <w:rsid w:val="00890ED1"/>
    <w:rsid w:val="008911C4"/>
    <w:rsid w:val="008918E0"/>
    <w:rsid w:val="0089316C"/>
    <w:rsid w:val="00893350"/>
    <w:rsid w:val="00894E16"/>
    <w:rsid w:val="0089513B"/>
    <w:rsid w:val="00895C58"/>
    <w:rsid w:val="00896755"/>
    <w:rsid w:val="008969EA"/>
    <w:rsid w:val="00897890"/>
    <w:rsid w:val="00897BC3"/>
    <w:rsid w:val="008A0ADA"/>
    <w:rsid w:val="008A0E94"/>
    <w:rsid w:val="008A2F42"/>
    <w:rsid w:val="008B0E6D"/>
    <w:rsid w:val="008B2FA2"/>
    <w:rsid w:val="008B7390"/>
    <w:rsid w:val="008B7FBF"/>
    <w:rsid w:val="008C0AAD"/>
    <w:rsid w:val="008C37A2"/>
    <w:rsid w:val="008C564C"/>
    <w:rsid w:val="008C659E"/>
    <w:rsid w:val="008C66E5"/>
    <w:rsid w:val="008C71ED"/>
    <w:rsid w:val="008E1650"/>
    <w:rsid w:val="008E4A1F"/>
    <w:rsid w:val="008E5FE2"/>
    <w:rsid w:val="008F0747"/>
    <w:rsid w:val="008F30A7"/>
    <w:rsid w:val="008F4F62"/>
    <w:rsid w:val="008F6A0B"/>
    <w:rsid w:val="008F7715"/>
    <w:rsid w:val="008F7B2F"/>
    <w:rsid w:val="00901D44"/>
    <w:rsid w:val="00902A79"/>
    <w:rsid w:val="00902F96"/>
    <w:rsid w:val="00903E6C"/>
    <w:rsid w:val="00905686"/>
    <w:rsid w:val="00905E75"/>
    <w:rsid w:val="0091111B"/>
    <w:rsid w:val="00912CF8"/>
    <w:rsid w:val="00912FE1"/>
    <w:rsid w:val="00913DD3"/>
    <w:rsid w:val="00915DC7"/>
    <w:rsid w:val="00921FCB"/>
    <w:rsid w:val="009220E5"/>
    <w:rsid w:val="00922221"/>
    <w:rsid w:val="009305AF"/>
    <w:rsid w:val="00931129"/>
    <w:rsid w:val="00931DA9"/>
    <w:rsid w:val="00934044"/>
    <w:rsid w:val="009360E7"/>
    <w:rsid w:val="00937BB2"/>
    <w:rsid w:val="00940272"/>
    <w:rsid w:val="00942C78"/>
    <w:rsid w:val="00947025"/>
    <w:rsid w:val="00947EDA"/>
    <w:rsid w:val="00950CBB"/>
    <w:rsid w:val="00951AC2"/>
    <w:rsid w:val="00951BFE"/>
    <w:rsid w:val="009520B0"/>
    <w:rsid w:val="00952BE3"/>
    <w:rsid w:val="00954CEA"/>
    <w:rsid w:val="009567DB"/>
    <w:rsid w:val="00964CE4"/>
    <w:rsid w:val="00965DD9"/>
    <w:rsid w:val="009706E1"/>
    <w:rsid w:val="0097220E"/>
    <w:rsid w:val="0097525F"/>
    <w:rsid w:val="00976177"/>
    <w:rsid w:val="00976976"/>
    <w:rsid w:val="009769C2"/>
    <w:rsid w:val="00977BCC"/>
    <w:rsid w:val="0098086C"/>
    <w:rsid w:val="00983BA8"/>
    <w:rsid w:val="00984C4C"/>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4993"/>
    <w:rsid w:val="009B6C5C"/>
    <w:rsid w:val="009C26B8"/>
    <w:rsid w:val="009C2BEE"/>
    <w:rsid w:val="009C2FAC"/>
    <w:rsid w:val="009C301C"/>
    <w:rsid w:val="009C3846"/>
    <w:rsid w:val="009C79FB"/>
    <w:rsid w:val="009D3261"/>
    <w:rsid w:val="009D535F"/>
    <w:rsid w:val="009D59A3"/>
    <w:rsid w:val="009D6A21"/>
    <w:rsid w:val="009D77B9"/>
    <w:rsid w:val="009D7F74"/>
    <w:rsid w:val="009E19E5"/>
    <w:rsid w:val="009E2B89"/>
    <w:rsid w:val="009E4C8D"/>
    <w:rsid w:val="009E5C01"/>
    <w:rsid w:val="009E5C16"/>
    <w:rsid w:val="009E5D66"/>
    <w:rsid w:val="009E659F"/>
    <w:rsid w:val="009E6762"/>
    <w:rsid w:val="009E6C7C"/>
    <w:rsid w:val="009E73BA"/>
    <w:rsid w:val="009F19D9"/>
    <w:rsid w:val="009F3138"/>
    <w:rsid w:val="009F3E37"/>
    <w:rsid w:val="009F4AD2"/>
    <w:rsid w:val="009F4C91"/>
    <w:rsid w:val="009F745F"/>
    <w:rsid w:val="00A01FFF"/>
    <w:rsid w:val="00A0292D"/>
    <w:rsid w:val="00A04EB9"/>
    <w:rsid w:val="00A12AA8"/>
    <w:rsid w:val="00A13516"/>
    <w:rsid w:val="00A14D8D"/>
    <w:rsid w:val="00A16044"/>
    <w:rsid w:val="00A16CDE"/>
    <w:rsid w:val="00A17AB2"/>
    <w:rsid w:val="00A17C36"/>
    <w:rsid w:val="00A238AA"/>
    <w:rsid w:val="00A23A9F"/>
    <w:rsid w:val="00A24614"/>
    <w:rsid w:val="00A3064B"/>
    <w:rsid w:val="00A30A51"/>
    <w:rsid w:val="00A32EFD"/>
    <w:rsid w:val="00A35331"/>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544"/>
    <w:rsid w:val="00A5276C"/>
    <w:rsid w:val="00A53148"/>
    <w:rsid w:val="00A545B9"/>
    <w:rsid w:val="00A5622F"/>
    <w:rsid w:val="00A56C35"/>
    <w:rsid w:val="00A613E2"/>
    <w:rsid w:val="00A61842"/>
    <w:rsid w:val="00A6196B"/>
    <w:rsid w:val="00A62A0C"/>
    <w:rsid w:val="00A63AE1"/>
    <w:rsid w:val="00A705B4"/>
    <w:rsid w:val="00A71012"/>
    <w:rsid w:val="00A713D0"/>
    <w:rsid w:val="00A7225A"/>
    <w:rsid w:val="00A73096"/>
    <w:rsid w:val="00A733E5"/>
    <w:rsid w:val="00A75C53"/>
    <w:rsid w:val="00A76DB1"/>
    <w:rsid w:val="00A809DE"/>
    <w:rsid w:val="00A8142F"/>
    <w:rsid w:val="00A81E43"/>
    <w:rsid w:val="00A825F3"/>
    <w:rsid w:val="00A82D3C"/>
    <w:rsid w:val="00A82F23"/>
    <w:rsid w:val="00A8322A"/>
    <w:rsid w:val="00A83C6A"/>
    <w:rsid w:val="00A842C7"/>
    <w:rsid w:val="00A84F87"/>
    <w:rsid w:val="00A871A8"/>
    <w:rsid w:val="00A87211"/>
    <w:rsid w:val="00A907AA"/>
    <w:rsid w:val="00A91A5E"/>
    <w:rsid w:val="00A9236F"/>
    <w:rsid w:val="00A94CFB"/>
    <w:rsid w:val="00A94D00"/>
    <w:rsid w:val="00A96D05"/>
    <w:rsid w:val="00A97C36"/>
    <w:rsid w:val="00AA0454"/>
    <w:rsid w:val="00AA0DF5"/>
    <w:rsid w:val="00AA1FC7"/>
    <w:rsid w:val="00AA2C2C"/>
    <w:rsid w:val="00AA37D7"/>
    <w:rsid w:val="00AA5D94"/>
    <w:rsid w:val="00AA6105"/>
    <w:rsid w:val="00AA7009"/>
    <w:rsid w:val="00AB023F"/>
    <w:rsid w:val="00AB0692"/>
    <w:rsid w:val="00AB3E04"/>
    <w:rsid w:val="00AB450C"/>
    <w:rsid w:val="00AB66C2"/>
    <w:rsid w:val="00AB73B0"/>
    <w:rsid w:val="00AC01C8"/>
    <w:rsid w:val="00AC1176"/>
    <w:rsid w:val="00AC1A25"/>
    <w:rsid w:val="00AC26E5"/>
    <w:rsid w:val="00AC5529"/>
    <w:rsid w:val="00AC5E08"/>
    <w:rsid w:val="00AC6587"/>
    <w:rsid w:val="00AC6CAF"/>
    <w:rsid w:val="00AD16DB"/>
    <w:rsid w:val="00AD288B"/>
    <w:rsid w:val="00AD2E87"/>
    <w:rsid w:val="00AD4A11"/>
    <w:rsid w:val="00AD7570"/>
    <w:rsid w:val="00AD7E0E"/>
    <w:rsid w:val="00AD7FD8"/>
    <w:rsid w:val="00AE02D1"/>
    <w:rsid w:val="00AE2753"/>
    <w:rsid w:val="00AE2E5F"/>
    <w:rsid w:val="00AE39B0"/>
    <w:rsid w:val="00AE5C83"/>
    <w:rsid w:val="00AE5D50"/>
    <w:rsid w:val="00AE6B8A"/>
    <w:rsid w:val="00AE764D"/>
    <w:rsid w:val="00AF1822"/>
    <w:rsid w:val="00AF4C75"/>
    <w:rsid w:val="00AF68FF"/>
    <w:rsid w:val="00AF6E44"/>
    <w:rsid w:val="00AF6FB4"/>
    <w:rsid w:val="00B03BCD"/>
    <w:rsid w:val="00B067A9"/>
    <w:rsid w:val="00B07C85"/>
    <w:rsid w:val="00B11E86"/>
    <w:rsid w:val="00B147FA"/>
    <w:rsid w:val="00B2012E"/>
    <w:rsid w:val="00B212B9"/>
    <w:rsid w:val="00B23356"/>
    <w:rsid w:val="00B23CC7"/>
    <w:rsid w:val="00B25256"/>
    <w:rsid w:val="00B32C80"/>
    <w:rsid w:val="00B335DF"/>
    <w:rsid w:val="00B3497D"/>
    <w:rsid w:val="00B356FF"/>
    <w:rsid w:val="00B36CA0"/>
    <w:rsid w:val="00B42103"/>
    <w:rsid w:val="00B42A60"/>
    <w:rsid w:val="00B4452B"/>
    <w:rsid w:val="00B44BBB"/>
    <w:rsid w:val="00B515B8"/>
    <w:rsid w:val="00B5173E"/>
    <w:rsid w:val="00B53307"/>
    <w:rsid w:val="00B535FA"/>
    <w:rsid w:val="00B55F9F"/>
    <w:rsid w:val="00B567E6"/>
    <w:rsid w:val="00B61CFB"/>
    <w:rsid w:val="00B655D6"/>
    <w:rsid w:val="00B71134"/>
    <w:rsid w:val="00B7255B"/>
    <w:rsid w:val="00B72588"/>
    <w:rsid w:val="00B7366C"/>
    <w:rsid w:val="00B74B92"/>
    <w:rsid w:val="00B74F81"/>
    <w:rsid w:val="00B831B6"/>
    <w:rsid w:val="00B83301"/>
    <w:rsid w:val="00B8489A"/>
    <w:rsid w:val="00B84BB3"/>
    <w:rsid w:val="00B85232"/>
    <w:rsid w:val="00B8575F"/>
    <w:rsid w:val="00B921CF"/>
    <w:rsid w:val="00B956B3"/>
    <w:rsid w:val="00BA35A4"/>
    <w:rsid w:val="00BA6964"/>
    <w:rsid w:val="00BB0FB4"/>
    <w:rsid w:val="00BB3C4C"/>
    <w:rsid w:val="00BB5669"/>
    <w:rsid w:val="00BB5717"/>
    <w:rsid w:val="00BB6DF1"/>
    <w:rsid w:val="00BB7312"/>
    <w:rsid w:val="00BB742A"/>
    <w:rsid w:val="00BC182F"/>
    <w:rsid w:val="00BC4216"/>
    <w:rsid w:val="00BC625F"/>
    <w:rsid w:val="00BD2D88"/>
    <w:rsid w:val="00BD439F"/>
    <w:rsid w:val="00BD4443"/>
    <w:rsid w:val="00BD4981"/>
    <w:rsid w:val="00BD4F60"/>
    <w:rsid w:val="00BE016A"/>
    <w:rsid w:val="00BE153E"/>
    <w:rsid w:val="00BE2C91"/>
    <w:rsid w:val="00BE6698"/>
    <w:rsid w:val="00BE6768"/>
    <w:rsid w:val="00BE6815"/>
    <w:rsid w:val="00BE7052"/>
    <w:rsid w:val="00BF0219"/>
    <w:rsid w:val="00BF461C"/>
    <w:rsid w:val="00BF5269"/>
    <w:rsid w:val="00BF5C7A"/>
    <w:rsid w:val="00C00BED"/>
    <w:rsid w:val="00C02308"/>
    <w:rsid w:val="00C06418"/>
    <w:rsid w:val="00C12698"/>
    <w:rsid w:val="00C16ED6"/>
    <w:rsid w:val="00C1702C"/>
    <w:rsid w:val="00C17061"/>
    <w:rsid w:val="00C2016D"/>
    <w:rsid w:val="00C20641"/>
    <w:rsid w:val="00C22D2A"/>
    <w:rsid w:val="00C24BB2"/>
    <w:rsid w:val="00C300D0"/>
    <w:rsid w:val="00C31AF6"/>
    <w:rsid w:val="00C32CD1"/>
    <w:rsid w:val="00C3542C"/>
    <w:rsid w:val="00C3616A"/>
    <w:rsid w:val="00C361DA"/>
    <w:rsid w:val="00C41283"/>
    <w:rsid w:val="00C44154"/>
    <w:rsid w:val="00C4531A"/>
    <w:rsid w:val="00C45A39"/>
    <w:rsid w:val="00C4632A"/>
    <w:rsid w:val="00C47FA1"/>
    <w:rsid w:val="00C506C9"/>
    <w:rsid w:val="00C50EF6"/>
    <w:rsid w:val="00C52EBC"/>
    <w:rsid w:val="00C5315E"/>
    <w:rsid w:val="00C531C5"/>
    <w:rsid w:val="00C5351C"/>
    <w:rsid w:val="00C54367"/>
    <w:rsid w:val="00C56BD3"/>
    <w:rsid w:val="00C579D3"/>
    <w:rsid w:val="00C606AD"/>
    <w:rsid w:val="00C6214E"/>
    <w:rsid w:val="00C63C7D"/>
    <w:rsid w:val="00C6401E"/>
    <w:rsid w:val="00C655BE"/>
    <w:rsid w:val="00C7133A"/>
    <w:rsid w:val="00C73988"/>
    <w:rsid w:val="00C763E0"/>
    <w:rsid w:val="00C766ED"/>
    <w:rsid w:val="00C802FD"/>
    <w:rsid w:val="00C840AC"/>
    <w:rsid w:val="00C84303"/>
    <w:rsid w:val="00C90E88"/>
    <w:rsid w:val="00C91A04"/>
    <w:rsid w:val="00C927F3"/>
    <w:rsid w:val="00C92A9E"/>
    <w:rsid w:val="00C93A5C"/>
    <w:rsid w:val="00CA414A"/>
    <w:rsid w:val="00CA4238"/>
    <w:rsid w:val="00CA4FFA"/>
    <w:rsid w:val="00CB212C"/>
    <w:rsid w:val="00CB24B4"/>
    <w:rsid w:val="00CB269C"/>
    <w:rsid w:val="00CB42AA"/>
    <w:rsid w:val="00CB4D73"/>
    <w:rsid w:val="00CB586E"/>
    <w:rsid w:val="00CB59EF"/>
    <w:rsid w:val="00CC35CF"/>
    <w:rsid w:val="00CC5830"/>
    <w:rsid w:val="00CC5D4D"/>
    <w:rsid w:val="00CD0DF2"/>
    <w:rsid w:val="00CD0DF6"/>
    <w:rsid w:val="00CD194A"/>
    <w:rsid w:val="00CD3016"/>
    <w:rsid w:val="00CD3D0F"/>
    <w:rsid w:val="00CD59C8"/>
    <w:rsid w:val="00CD5E4C"/>
    <w:rsid w:val="00CE2DE6"/>
    <w:rsid w:val="00CE476B"/>
    <w:rsid w:val="00CE4962"/>
    <w:rsid w:val="00CE5130"/>
    <w:rsid w:val="00CE5343"/>
    <w:rsid w:val="00CE5F24"/>
    <w:rsid w:val="00CF18FA"/>
    <w:rsid w:val="00CF1DE0"/>
    <w:rsid w:val="00CF3772"/>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61D"/>
    <w:rsid w:val="00D30DBE"/>
    <w:rsid w:val="00D32FD8"/>
    <w:rsid w:val="00D35098"/>
    <w:rsid w:val="00D36BA0"/>
    <w:rsid w:val="00D40A48"/>
    <w:rsid w:val="00D440BE"/>
    <w:rsid w:val="00D45F17"/>
    <w:rsid w:val="00D46530"/>
    <w:rsid w:val="00D46ECC"/>
    <w:rsid w:val="00D47ACD"/>
    <w:rsid w:val="00D52568"/>
    <w:rsid w:val="00D52890"/>
    <w:rsid w:val="00D534CF"/>
    <w:rsid w:val="00D54582"/>
    <w:rsid w:val="00D54821"/>
    <w:rsid w:val="00D57614"/>
    <w:rsid w:val="00D607A4"/>
    <w:rsid w:val="00D624EF"/>
    <w:rsid w:val="00D6255F"/>
    <w:rsid w:val="00D64FB7"/>
    <w:rsid w:val="00D7004A"/>
    <w:rsid w:val="00D70A5A"/>
    <w:rsid w:val="00D70CA6"/>
    <w:rsid w:val="00D73503"/>
    <w:rsid w:val="00D736F3"/>
    <w:rsid w:val="00D739A7"/>
    <w:rsid w:val="00D74949"/>
    <w:rsid w:val="00D75D1B"/>
    <w:rsid w:val="00D77385"/>
    <w:rsid w:val="00D83895"/>
    <w:rsid w:val="00D84EB9"/>
    <w:rsid w:val="00D93F28"/>
    <w:rsid w:val="00DA0D28"/>
    <w:rsid w:val="00DA2DCA"/>
    <w:rsid w:val="00DA3B41"/>
    <w:rsid w:val="00DA4331"/>
    <w:rsid w:val="00DA6D60"/>
    <w:rsid w:val="00DB021D"/>
    <w:rsid w:val="00DB087D"/>
    <w:rsid w:val="00DB2502"/>
    <w:rsid w:val="00DB7E22"/>
    <w:rsid w:val="00DC37EB"/>
    <w:rsid w:val="00DC3D56"/>
    <w:rsid w:val="00DD7C95"/>
    <w:rsid w:val="00DE01D4"/>
    <w:rsid w:val="00DE05C1"/>
    <w:rsid w:val="00DE0720"/>
    <w:rsid w:val="00DE1D4C"/>
    <w:rsid w:val="00DE305E"/>
    <w:rsid w:val="00DE3E3C"/>
    <w:rsid w:val="00DF25B2"/>
    <w:rsid w:val="00DF4FEE"/>
    <w:rsid w:val="00DF725A"/>
    <w:rsid w:val="00E02F1B"/>
    <w:rsid w:val="00E03FED"/>
    <w:rsid w:val="00E05C89"/>
    <w:rsid w:val="00E07460"/>
    <w:rsid w:val="00E11C70"/>
    <w:rsid w:val="00E1266E"/>
    <w:rsid w:val="00E14076"/>
    <w:rsid w:val="00E26664"/>
    <w:rsid w:val="00E35723"/>
    <w:rsid w:val="00E42B44"/>
    <w:rsid w:val="00E50097"/>
    <w:rsid w:val="00E50C63"/>
    <w:rsid w:val="00E53EDD"/>
    <w:rsid w:val="00E542A6"/>
    <w:rsid w:val="00E56481"/>
    <w:rsid w:val="00E607E2"/>
    <w:rsid w:val="00E60C92"/>
    <w:rsid w:val="00E64F97"/>
    <w:rsid w:val="00E6514D"/>
    <w:rsid w:val="00E66B49"/>
    <w:rsid w:val="00E750AB"/>
    <w:rsid w:val="00E76276"/>
    <w:rsid w:val="00E77675"/>
    <w:rsid w:val="00E8352E"/>
    <w:rsid w:val="00E835A8"/>
    <w:rsid w:val="00E85101"/>
    <w:rsid w:val="00E852D6"/>
    <w:rsid w:val="00E85479"/>
    <w:rsid w:val="00E87513"/>
    <w:rsid w:val="00E87ACD"/>
    <w:rsid w:val="00E91EFC"/>
    <w:rsid w:val="00E957AA"/>
    <w:rsid w:val="00EA05F9"/>
    <w:rsid w:val="00EB3B1E"/>
    <w:rsid w:val="00EB3F14"/>
    <w:rsid w:val="00EB529D"/>
    <w:rsid w:val="00EB5347"/>
    <w:rsid w:val="00EB6223"/>
    <w:rsid w:val="00EB7C75"/>
    <w:rsid w:val="00EB7DF6"/>
    <w:rsid w:val="00EC581E"/>
    <w:rsid w:val="00ED3698"/>
    <w:rsid w:val="00ED3EDD"/>
    <w:rsid w:val="00ED6F43"/>
    <w:rsid w:val="00EE1674"/>
    <w:rsid w:val="00EE168C"/>
    <w:rsid w:val="00EE34E6"/>
    <w:rsid w:val="00EE61E4"/>
    <w:rsid w:val="00EE700F"/>
    <w:rsid w:val="00EE73A2"/>
    <w:rsid w:val="00EF04B1"/>
    <w:rsid w:val="00EF1406"/>
    <w:rsid w:val="00EF1C2D"/>
    <w:rsid w:val="00EF324C"/>
    <w:rsid w:val="00EF378B"/>
    <w:rsid w:val="00EF5C86"/>
    <w:rsid w:val="00EF73C8"/>
    <w:rsid w:val="00F0054D"/>
    <w:rsid w:val="00F00918"/>
    <w:rsid w:val="00F01094"/>
    <w:rsid w:val="00F0426F"/>
    <w:rsid w:val="00F10335"/>
    <w:rsid w:val="00F132A5"/>
    <w:rsid w:val="00F13BE5"/>
    <w:rsid w:val="00F20FBD"/>
    <w:rsid w:val="00F2269D"/>
    <w:rsid w:val="00F227C0"/>
    <w:rsid w:val="00F2395F"/>
    <w:rsid w:val="00F24C3C"/>
    <w:rsid w:val="00F24D68"/>
    <w:rsid w:val="00F25119"/>
    <w:rsid w:val="00F30966"/>
    <w:rsid w:val="00F312CE"/>
    <w:rsid w:val="00F321E6"/>
    <w:rsid w:val="00F362ED"/>
    <w:rsid w:val="00F37166"/>
    <w:rsid w:val="00F41297"/>
    <w:rsid w:val="00F41A97"/>
    <w:rsid w:val="00F41C28"/>
    <w:rsid w:val="00F45C2D"/>
    <w:rsid w:val="00F45C4D"/>
    <w:rsid w:val="00F472D4"/>
    <w:rsid w:val="00F5105F"/>
    <w:rsid w:val="00F5248D"/>
    <w:rsid w:val="00F561FE"/>
    <w:rsid w:val="00F61845"/>
    <w:rsid w:val="00F61872"/>
    <w:rsid w:val="00F63CD3"/>
    <w:rsid w:val="00F63EC2"/>
    <w:rsid w:val="00F64762"/>
    <w:rsid w:val="00F64763"/>
    <w:rsid w:val="00F705C5"/>
    <w:rsid w:val="00F7098F"/>
    <w:rsid w:val="00F71E7D"/>
    <w:rsid w:val="00F7421A"/>
    <w:rsid w:val="00F743A9"/>
    <w:rsid w:val="00F77391"/>
    <w:rsid w:val="00F83C31"/>
    <w:rsid w:val="00F90FBB"/>
    <w:rsid w:val="00F91317"/>
    <w:rsid w:val="00F92376"/>
    <w:rsid w:val="00F94053"/>
    <w:rsid w:val="00F956AB"/>
    <w:rsid w:val="00F95D7D"/>
    <w:rsid w:val="00FA21F8"/>
    <w:rsid w:val="00FA3991"/>
    <w:rsid w:val="00FA4571"/>
    <w:rsid w:val="00FA47FA"/>
    <w:rsid w:val="00FA6A3B"/>
    <w:rsid w:val="00FB10E5"/>
    <w:rsid w:val="00FC41B6"/>
    <w:rsid w:val="00FC47BF"/>
    <w:rsid w:val="00FC495B"/>
    <w:rsid w:val="00FC49E9"/>
    <w:rsid w:val="00FD3942"/>
    <w:rsid w:val="00FD46A1"/>
    <w:rsid w:val="00FD5615"/>
    <w:rsid w:val="00FE0E2F"/>
    <w:rsid w:val="00FE2452"/>
    <w:rsid w:val="00FE2667"/>
    <w:rsid w:val="00FE2BF2"/>
    <w:rsid w:val="00FE64BB"/>
    <w:rsid w:val="00FE7CEE"/>
    <w:rsid w:val="00FF075E"/>
    <w:rsid w:val="00FF1287"/>
    <w:rsid w:val="00FF1C24"/>
    <w:rsid w:val="00FF2A33"/>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D2B12"/>
  <w15:chartTrackingRefBased/>
  <w15:docId w15:val="{15E39334-A35A-406E-828B-C7F5D17E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paragraph" w:styleId="FootnoteText">
    <w:name w:val="footnote text"/>
    <w:basedOn w:val="Normal"/>
    <w:link w:val="FootnoteTextChar"/>
    <w:rsid w:val="00BB7312"/>
    <w:rPr>
      <w:sz w:val="20"/>
      <w:szCs w:val="20"/>
    </w:rPr>
  </w:style>
  <w:style w:type="character" w:customStyle="1" w:styleId="FootnoteTextChar">
    <w:name w:val="Footnote Text Char"/>
    <w:basedOn w:val="DefaultParagraphFont"/>
    <w:link w:val="FootnoteText"/>
    <w:rsid w:val="00BB7312"/>
  </w:style>
  <w:style w:type="paragraph" w:customStyle="1" w:styleId="ClauseSubPara">
    <w:name w:val="ClauseSub_Para"/>
    <w:rsid w:val="0067335B"/>
    <w:pPr>
      <w:spacing w:before="60" w:after="60"/>
      <w:ind w:left="2268" w:right="-14"/>
      <w:jc w:val="both"/>
    </w:pPr>
    <w:rPr>
      <w:sz w:val="22"/>
      <w:szCs w:val="22"/>
      <w:lang w:val="en-GB" w:eastAsia="en-US"/>
    </w:rPr>
  </w:style>
  <w:style w:type="paragraph" w:customStyle="1" w:styleId="DefaultParagraphFont1">
    <w:name w:val="Default Paragraph Font1"/>
    <w:next w:val="Normal"/>
    <w:rsid w:val="0067335B"/>
    <w:pPr>
      <w:numPr>
        <w:numId w:val="5"/>
      </w:numPr>
      <w:spacing w:after="134"/>
      <w:ind w:right="-14"/>
      <w:jc w:val="both"/>
    </w:pPr>
    <w:rPr>
      <w:rFonts w:ascii="‚l‚r –¾’©" w:hAnsi="‚l‚r –¾’©" w:cs="‚l‚r –¾’©"/>
      <w:noProof/>
      <w:sz w:val="21"/>
      <w:lang w:val="en-GB" w:eastAsia="en-GB"/>
    </w:rPr>
  </w:style>
  <w:style w:type="character" w:customStyle="1" w:styleId="normaltextrun">
    <w:name w:val="normaltextrun"/>
    <w:rsid w:val="00C63C7D"/>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63C7D"/>
    <w:rPr>
      <w:sz w:val="24"/>
      <w:szCs w:val="24"/>
    </w:rPr>
  </w:style>
  <w:style w:type="paragraph" w:customStyle="1" w:styleId="paragraph">
    <w:name w:val="paragraph"/>
    <w:basedOn w:val="Normal"/>
    <w:rsid w:val="00C63C7D"/>
    <w:pPr>
      <w:spacing w:before="100" w:beforeAutospacing="1" w:after="100" w:afterAutospacing="1"/>
    </w:pPr>
    <w:rPr>
      <w:lang w:bidi="hi-IN"/>
    </w:rPr>
  </w:style>
  <w:style w:type="character" w:customStyle="1" w:styleId="BodyTextChar">
    <w:name w:val="Body Text Char"/>
    <w:link w:val="BodyText"/>
    <w:uiPriority w:val="99"/>
    <w:rsid w:val="00D35098"/>
    <w:rPr>
      <w:rFonts w:ascii="Book Antiqua" w:hAnsi="Book Antiqua"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32435629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20dilpreet@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siddhant@powergrid.in" TargetMode="External"/><Relationship Id="rId5" Type="http://schemas.openxmlformats.org/officeDocument/2006/relationships/webSettings" Target="webSettings.xml"/><Relationship Id="rId10" Type="http://schemas.openxmlformats.org/officeDocument/2006/relationships/hyperlink" Target="mailto:%20dilpreet@powergrid.in" TargetMode="External"/><Relationship Id="rId4" Type="http://schemas.openxmlformats.org/officeDocument/2006/relationships/settings" Target="settings.xml"/><Relationship Id="rId9" Type="http://schemas.openxmlformats.org/officeDocument/2006/relationships/hyperlink" Target="mailto:Kr.siddhant@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11464</Words>
  <Characters>65351</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76662</CharactersWithSpaces>
  <SharedDoc>false</SharedDoc>
  <HLinks>
    <vt:vector size="24" baseType="variant">
      <vt:variant>
        <vt:i4>3473475</vt:i4>
      </vt:variant>
      <vt:variant>
        <vt:i4>9</vt:i4>
      </vt:variant>
      <vt:variant>
        <vt:i4>0</vt:i4>
      </vt:variant>
      <vt:variant>
        <vt:i4>5</vt:i4>
      </vt:variant>
      <vt:variant>
        <vt:lpwstr>mailto:Kr.siddhant@powergrid.in</vt:lpwstr>
      </vt:variant>
      <vt:variant>
        <vt:lpwstr/>
      </vt:variant>
      <vt:variant>
        <vt:i4>7667725</vt:i4>
      </vt:variant>
      <vt:variant>
        <vt:i4>6</vt:i4>
      </vt:variant>
      <vt:variant>
        <vt:i4>0</vt:i4>
      </vt:variant>
      <vt:variant>
        <vt:i4>5</vt:i4>
      </vt:variant>
      <vt:variant>
        <vt:lpwstr>mailto:%20dilpreet@powergrid.in</vt:lpwstr>
      </vt:variant>
      <vt:variant>
        <vt:lpwstr/>
      </vt:variant>
      <vt:variant>
        <vt:i4>3473475</vt:i4>
      </vt:variant>
      <vt:variant>
        <vt:i4>3</vt:i4>
      </vt:variant>
      <vt:variant>
        <vt:i4>0</vt:i4>
      </vt:variant>
      <vt:variant>
        <vt:i4>5</vt:i4>
      </vt:variant>
      <vt:variant>
        <vt:lpwstr>mailto:Kr.siddhant@powergrid.in</vt:lpwstr>
      </vt:variant>
      <vt:variant>
        <vt:lpwstr/>
      </vt:variant>
      <vt:variant>
        <vt:i4>7667725</vt:i4>
      </vt:variant>
      <vt:variant>
        <vt:i4>0</vt:i4>
      </vt:variant>
      <vt:variant>
        <vt:i4>0</vt:i4>
      </vt:variant>
      <vt:variant>
        <vt:i4>5</vt:i4>
      </vt:variant>
      <vt:variant>
        <vt:lpwstr>mailto:%20dilpreet@powergrid.in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Siddhant Kumar {सिद्धांत कुमार}</cp:lastModifiedBy>
  <cp:revision>3</cp:revision>
  <cp:lastPrinted>2024-07-12T10:59:00Z</cp:lastPrinted>
  <dcterms:created xsi:type="dcterms:W3CDTF">2024-07-12T14:37:00Z</dcterms:created>
  <dcterms:modified xsi:type="dcterms:W3CDTF">2024-07-12T14:37:00Z</dcterms:modified>
  <cp:contentStatus/>
</cp:coreProperties>
</file>